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2FC74" w14:textId="77777777" w:rsidR="005621D1" w:rsidRPr="00BE4DE6" w:rsidRDefault="005621D1" w:rsidP="005621D1">
      <w:pPr>
        <w:pStyle w:val="Default"/>
        <w:rPr>
          <w:rFonts w:ascii="Times" w:hAnsi="Times"/>
          <w:color w:val="000000" w:themeColor="text1"/>
          <w:sz w:val="22"/>
          <w:szCs w:val="22"/>
          <w:lang w:val="et-EE"/>
        </w:rPr>
      </w:pPr>
      <w:r w:rsidRPr="00BE4DE6">
        <w:rPr>
          <w:rFonts w:ascii="Times" w:hAnsi="Times"/>
          <w:b/>
          <w:bCs/>
          <w:color w:val="000000" w:themeColor="text1"/>
          <w:sz w:val="22"/>
          <w:szCs w:val="22"/>
          <w:lang w:val="et-EE"/>
        </w:rPr>
        <w:t>EU1 tööplaan 2015-2017. Kokkuvõte eesti keeles</w:t>
      </w:r>
    </w:p>
    <w:p w14:paraId="102BC6C9" w14:textId="77777777" w:rsidR="00DE70B8" w:rsidRPr="00BE4DE6" w:rsidRDefault="00DE70B8" w:rsidP="00DE70B8">
      <w:pPr>
        <w:pStyle w:val="Default"/>
        <w:rPr>
          <w:rFonts w:ascii="Times" w:hAnsi="Times"/>
          <w:color w:val="000000" w:themeColor="text1"/>
          <w:sz w:val="22"/>
          <w:szCs w:val="22"/>
          <w:lang w:val="et-EE"/>
        </w:rPr>
      </w:pPr>
    </w:p>
    <w:p w14:paraId="7A75BBEC" w14:textId="77777777" w:rsidR="005621D1" w:rsidRPr="00BE4DE6" w:rsidRDefault="005621D1" w:rsidP="005621D1">
      <w:pPr>
        <w:pStyle w:val="Default"/>
        <w:rPr>
          <w:rFonts w:ascii="Times" w:hAnsi="Times"/>
          <w:color w:val="000000" w:themeColor="text1"/>
          <w:sz w:val="22"/>
          <w:szCs w:val="22"/>
          <w:lang w:val="et-EE"/>
        </w:rPr>
      </w:pPr>
      <w:r w:rsidRPr="00BE4DE6">
        <w:rPr>
          <w:rFonts w:ascii="Times" w:hAnsi="Times"/>
          <w:b/>
          <w:bCs/>
          <w:color w:val="000000" w:themeColor="text1"/>
          <w:sz w:val="22"/>
          <w:szCs w:val="22"/>
          <w:lang w:val="et-EE"/>
        </w:rPr>
        <w:t>Olulisemad teemad üldiselt:</w:t>
      </w:r>
    </w:p>
    <w:p w14:paraId="11B741B3" w14:textId="77777777" w:rsidR="005621D1" w:rsidRPr="00BE4DE6" w:rsidRDefault="005621D1" w:rsidP="00DE70B8">
      <w:pPr>
        <w:pStyle w:val="Default"/>
        <w:rPr>
          <w:rFonts w:ascii="Times" w:hAnsi="Times"/>
          <w:color w:val="000000" w:themeColor="text1"/>
          <w:sz w:val="22"/>
          <w:szCs w:val="22"/>
          <w:lang w:val="et-EE"/>
        </w:rPr>
      </w:pPr>
    </w:p>
    <w:p w14:paraId="3E603855" w14:textId="77777777" w:rsidR="005621D1" w:rsidRPr="00BE4DE6" w:rsidRDefault="005621D1" w:rsidP="005621D1">
      <w:pPr>
        <w:pStyle w:val="Default"/>
        <w:numPr>
          <w:ilvl w:val="0"/>
          <w:numId w:val="1"/>
        </w:numPr>
        <w:rPr>
          <w:rFonts w:ascii="Times" w:hAnsi="Times"/>
          <w:color w:val="000000" w:themeColor="text1"/>
          <w:sz w:val="22"/>
          <w:szCs w:val="22"/>
          <w:lang w:val="et-EE"/>
        </w:rPr>
      </w:pPr>
      <w:r w:rsidRPr="00BE4DE6">
        <w:rPr>
          <w:rFonts w:ascii="Times" w:hAnsi="Times"/>
          <w:color w:val="000000" w:themeColor="text1"/>
          <w:sz w:val="22"/>
          <w:szCs w:val="22"/>
          <w:lang w:val="et-EE"/>
        </w:rPr>
        <w:t>Veevarustusega seotud küsimused, sealhulgas:</w:t>
      </w:r>
    </w:p>
    <w:p w14:paraId="0C5DF996" w14:textId="77777777" w:rsidR="005621D1" w:rsidRPr="00BE4DE6" w:rsidRDefault="005621D1" w:rsidP="005621D1">
      <w:pPr>
        <w:pStyle w:val="Default"/>
        <w:numPr>
          <w:ilvl w:val="1"/>
          <w:numId w:val="1"/>
        </w:numPr>
        <w:rPr>
          <w:rFonts w:ascii="Times" w:hAnsi="Times"/>
          <w:color w:val="000000" w:themeColor="text1"/>
          <w:sz w:val="22"/>
          <w:szCs w:val="22"/>
          <w:lang w:val="et-EE"/>
        </w:rPr>
      </w:pPr>
      <w:r w:rsidRPr="00BE4DE6">
        <w:rPr>
          <w:rFonts w:ascii="Times" w:hAnsi="Times"/>
          <w:color w:val="000000" w:themeColor="text1"/>
          <w:sz w:val="22"/>
          <w:szCs w:val="22"/>
          <w:lang w:val="et-EE"/>
        </w:rPr>
        <w:t>EU määrus biotsiidide turul kättesaadavaks tegemise ja kasutamise kohta (</w:t>
      </w:r>
      <w:r w:rsidRPr="00BE4DE6">
        <w:rPr>
          <w:rFonts w:ascii="Times" w:hAnsi="Times"/>
          <w:bCs/>
          <w:iCs/>
          <w:color w:val="000000" w:themeColor="text1"/>
          <w:sz w:val="22"/>
          <w:szCs w:val="22"/>
          <w:lang w:val="et-EE"/>
        </w:rPr>
        <w:t>Biocides regulation</w:t>
      </w:r>
      <w:r w:rsidRPr="00BE4DE6">
        <w:rPr>
          <w:rFonts w:ascii="Times" w:hAnsi="Times"/>
          <w:color w:val="000000" w:themeColor="text1"/>
          <w:sz w:val="22"/>
          <w:szCs w:val="22"/>
          <w:lang w:val="et-EE"/>
        </w:rPr>
        <w:t>;</w:t>
      </w:r>
    </w:p>
    <w:p w14:paraId="0C3CA7C4" w14:textId="77777777" w:rsidR="005621D1" w:rsidRPr="00BE4DE6" w:rsidRDefault="005621D1" w:rsidP="005621D1">
      <w:pPr>
        <w:pStyle w:val="Default"/>
        <w:numPr>
          <w:ilvl w:val="1"/>
          <w:numId w:val="1"/>
        </w:numPr>
        <w:rPr>
          <w:rFonts w:ascii="Times" w:hAnsi="Times"/>
          <w:color w:val="000000" w:themeColor="text1"/>
          <w:sz w:val="22"/>
          <w:szCs w:val="22"/>
          <w:lang w:val="et-EE"/>
        </w:rPr>
      </w:pPr>
      <w:r w:rsidRPr="00BE4DE6">
        <w:rPr>
          <w:rFonts w:ascii="Times" w:hAnsi="Times"/>
          <w:color w:val="000000" w:themeColor="text1"/>
          <w:sz w:val="22"/>
          <w:szCs w:val="22"/>
          <w:lang w:val="et-EE"/>
        </w:rPr>
        <w:t>EU direktiiv ruumiandmete infrastruktuuri kohta (INSPIRE D.);</w:t>
      </w:r>
    </w:p>
    <w:p w14:paraId="0DFCCD7E" w14:textId="77777777" w:rsidR="005621D1" w:rsidRPr="00BE4DE6" w:rsidRDefault="005621D1" w:rsidP="005621D1">
      <w:pPr>
        <w:pStyle w:val="Default"/>
        <w:numPr>
          <w:ilvl w:val="1"/>
          <w:numId w:val="1"/>
        </w:numPr>
        <w:rPr>
          <w:rFonts w:ascii="Times" w:hAnsi="Times"/>
          <w:color w:val="000000" w:themeColor="text1"/>
          <w:sz w:val="22"/>
          <w:szCs w:val="22"/>
          <w:lang w:val="et-EE"/>
        </w:rPr>
      </w:pPr>
      <w:r w:rsidRPr="00BE4DE6">
        <w:rPr>
          <w:rFonts w:ascii="Times" w:hAnsi="Times"/>
          <w:color w:val="000000" w:themeColor="text1"/>
          <w:sz w:val="22"/>
          <w:szCs w:val="22"/>
          <w:lang w:val="et-EE"/>
        </w:rPr>
        <w:t>Vastastikuse võrreldavusega seotud küsimused (benchmarking);</w:t>
      </w:r>
    </w:p>
    <w:p w14:paraId="36641299" w14:textId="53C96DEF" w:rsidR="005621D1" w:rsidRPr="00BE4DE6" w:rsidRDefault="005621D1" w:rsidP="005621D1">
      <w:pPr>
        <w:pStyle w:val="Default"/>
        <w:numPr>
          <w:ilvl w:val="1"/>
          <w:numId w:val="1"/>
        </w:numPr>
        <w:rPr>
          <w:rFonts w:ascii="Times" w:hAnsi="Times"/>
          <w:color w:val="000000" w:themeColor="text1"/>
          <w:sz w:val="22"/>
          <w:szCs w:val="22"/>
          <w:lang w:val="et-EE"/>
        </w:rPr>
      </w:pPr>
      <w:r w:rsidRPr="00BE4DE6">
        <w:rPr>
          <w:rFonts w:ascii="Times" w:hAnsi="Times"/>
          <w:color w:val="000000" w:themeColor="text1"/>
          <w:sz w:val="22"/>
          <w:szCs w:val="22"/>
          <w:lang w:val="et-EE"/>
        </w:rPr>
        <w:t>Energiatõhusus (energy efficiency)</w:t>
      </w:r>
      <w:r w:rsidR="00833B68" w:rsidRPr="00BE4DE6">
        <w:rPr>
          <w:rFonts w:ascii="Times" w:hAnsi="Times"/>
          <w:color w:val="000000" w:themeColor="text1"/>
          <w:sz w:val="22"/>
          <w:szCs w:val="22"/>
          <w:lang w:val="et-EE"/>
        </w:rPr>
        <w:t>;</w:t>
      </w:r>
    </w:p>
    <w:p w14:paraId="338A180D" w14:textId="1BC8EA77" w:rsidR="00833B68" w:rsidRPr="00BE4DE6" w:rsidRDefault="00833B68" w:rsidP="005621D1">
      <w:pPr>
        <w:pStyle w:val="Default"/>
        <w:numPr>
          <w:ilvl w:val="1"/>
          <w:numId w:val="1"/>
        </w:numPr>
        <w:rPr>
          <w:rFonts w:ascii="Times" w:hAnsi="Times"/>
          <w:color w:val="000000" w:themeColor="text1"/>
          <w:sz w:val="22"/>
          <w:szCs w:val="22"/>
          <w:lang w:val="et-EE"/>
        </w:rPr>
      </w:pPr>
      <w:r w:rsidRPr="00BE4DE6">
        <w:rPr>
          <w:rFonts w:ascii="Times" w:hAnsi="Times"/>
          <w:color w:val="000000" w:themeColor="text1"/>
          <w:sz w:val="22"/>
          <w:szCs w:val="22"/>
          <w:lang w:val="et-EE"/>
        </w:rPr>
        <w:t>Kohandumine kliimamuutustega (climate change adaption);</w:t>
      </w:r>
    </w:p>
    <w:p w14:paraId="442B874B" w14:textId="77777777" w:rsidR="00833B68" w:rsidRPr="00BE4DE6" w:rsidRDefault="00833B68" w:rsidP="005621D1">
      <w:pPr>
        <w:pStyle w:val="Default"/>
        <w:numPr>
          <w:ilvl w:val="1"/>
          <w:numId w:val="1"/>
        </w:numPr>
        <w:rPr>
          <w:rFonts w:ascii="Times" w:hAnsi="Times"/>
          <w:color w:val="000000" w:themeColor="text1"/>
          <w:sz w:val="22"/>
          <w:szCs w:val="22"/>
          <w:lang w:val="et-EE"/>
        </w:rPr>
      </w:pPr>
      <w:r w:rsidRPr="00BE4DE6">
        <w:rPr>
          <w:rFonts w:ascii="Times" w:hAnsi="Times"/>
          <w:color w:val="000000" w:themeColor="text1"/>
          <w:sz w:val="22"/>
          <w:szCs w:val="22"/>
          <w:lang w:val="et-EE"/>
        </w:rPr>
        <w:t>Jätkusuutlik veemajandus (water efficiency);</w:t>
      </w:r>
    </w:p>
    <w:p w14:paraId="247446B2" w14:textId="1DF79C96" w:rsidR="00833B68" w:rsidRPr="00BE4DE6" w:rsidRDefault="00833B68" w:rsidP="005621D1">
      <w:pPr>
        <w:pStyle w:val="Default"/>
        <w:numPr>
          <w:ilvl w:val="1"/>
          <w:numId w:val="1"/>
        </w:numPr>
        <w:rPr>
          <w:rFonts w:ascii="Times" w:hAnsi="Times"/>
          <w:color w:val="000000" w:themeColor="text1"/>
          <w:sz w:val="22"/>
          <w:szCs w:val="22"/>
          <w:lang w:val="et-EE"/>
        </w:rPr>
      </w:pPr>
      <w:r w:rsidRPr="00BE4DE6">
        <w:rPr>
          <w:rFonts w:ascii="Times" w:hAnsi="Times"/>
          <w:color w:val="000000" w:themeColor="text1"/>
          <w:sz w:val="22"/>
          <w:szCs w:val="22"/>
          <w:lang w:val="et-EE"/>
        </w:rPr>
        <w:t>Kiire elektroonilise side võrkude kasutuselevõtt (Deployment of high-speed broadband);</w:t>
      </w:r>
    </w:p>
    <w:p w14:paraId="0655A069" w14:textId="6A7342CC" w:rsidR="00833B68" w:rsidRPr="00BE4DE6" w:rsidRDefault="00833B68" w:rsidP="005621D1">
      <w:pPr>
        <w:pStyle w:val="Default"/>
        <w:numPr>
          <w:ilvl w:val="1"/>
          <w:numId w:val="1"/>
        </w:numPr>
        <w:rPr>
          <w:rFonts w:ascii="Times" w:hAnsi="Times"/>
          <w:color w:val="000000" w:themeColor="text1"/>
          <w:sz w:val="22"/>
          <w:szCs w:val="22"/>
          <w:lang w:val="et-EE"/>
        </w:rPr>
      </w:pPr>
      <w:r w:rsidRPr="00BE4DE6">
        <w:rPr>
          <w:rFonts w:ascii="Times" w:hAnsi="Times"/>
          <w:color w:val="000000" w:themeColor="text1"/>
          <w:sz w:val="22"/>
          <w:szCs w:val="22"/>
          <w:lang w:val="et-EE"/>
        </w:rPr>
        <w:t>Leketega seotud küsimused (leakage management);</w:t>
      </w:r>
    </w:p>
    <w:p w14:paraId="119C461E" w14:textId="77777777" w:rsidR="00833B68" w:rsidRPr="00BE4DE6" w:rsidRDefault="00833B68" w:rsidP="005621D1">
      <w:pPr>
        <w:pStyle w:val="Default"/>
        <w:numPr>
          <w:ilvl w:val="1"/>
          <w:numId w:val="1"/>
        </w:numPr>
        <w:rPr>
          <w:rFonts w:ascii="Times" w:hAnsi="Times"/>
          <w:color w:val="000000" w:themeColor="text1"/>
          <w:sz w:val="22"/>
          <w:szCs w:val="22"/>
          <w:lang w:val="et-EE"/>
        </w:rPr>
      </w:pPr>
      <w:r w:rsidRPr="00BE4DE6">
        <w:rPr>
          <w:rFonts w:ascii="Times" w:hAnsi="Times"/>
          <w:color w:val="000000" w:themeColor="text1"/>
          <w:sz w:val="22"/>
          <w:szCs w:val="22"/>
          <w:lang w:val="et-EE"/>
        </w:rPr>
        <w:t>Riskijuhtimine – veeohutuskavad (Risk management (Water Safety Plans);</w:t>
      </w:r>
    </w:p>
    <w:p w14:paraId="6C078A75" w14:textId="77777777" w:rsidR="00833B68" w:rsidRPr="00BE4DE6" w:rsidRDefault="00833B68" w:rsidP="005621D1">
      <w:pPr>
        <w:pStyle w:val="Default"/>
        <w:numPr>
          <w:ilvl w:val="1"/>
          <w:numId w:val="1"/>
        </w:numPr>
        <w:rPr>
          <w:rFonts w:ascii="Times" w:hAnsi="Times"/>
          <w:color w:val="000000" w:themeColor="text1"/>
          <w:sz w:val="22"/>
          <w:szCs w:val="22"/>
          <w:lang w:val="et-EE"/>
        </w:rPr>
      </w:pPr>
      <w:r w:rsidRPr="00BE4DE6">
        <w:rPr>
          <w:rFonts w:ascii="Times" w:hAnsi="Times"/>
          <w:color w:val="000000" w:themeColor="text1"/>
          <w:sz w:val="22"/>
          <w:szCs w:val="22"/>
          <w:lang w:val="et-EE"/>
        </w:rPr>
        <w:t>Standardid (standards);</w:t>
      </w:r>
    </w:p>
    <w:p w14:paraId="3F3EE210" w14:textId="0883FAB2" w:rsidR="00833B68" w:rsidRPr="00BE4DE6" w:rsidRDefault="00833B68" w:rsidP="005621D1">
      <w:pPr>
        <w:pStyle w:val="Default"/>
        <w:numPr>
          <w:ilvl w:val="1"/>
          <w:numId w:val="1"/>
        </w:numPr>
        <w:rPr>
          <w:rFonts w:ascii="Times" w:hAnsi="Times"/>
          <w:color w:val="000000" w:themeColor="text1"/>
          <w:sz w:val="22"/>
          <w:szCs w:val="22"/>
          <w:lang w:val="et-EE"/>
        </w:rPr>
      </w:pPr>
      <w:r w:rsidRPr="00BE4DE6">
        <w:rPr>
          <w:rFonts w:ascii="Times" w:hAnsi="Times"/>
          <w:color w:val="000000" w:themeColor="text1"/>
          <w:sz w:val="22"/>
          <w:szCs w:val="22"/>
          <w:lang w:val="et-EE"/>
        </w:rPr>
        <w:t>Nutikad veearvestamise alused (smart metering) .</w:t>
      </w:r>
    </w:p>
    <w:p w14:paraId="4F591963" w14:textId="77777777" w:rsidR="00833B68" w:rsidRPr="00BE4DE6" w:rsidRDefault="00833B68" w:rsidP="00833B68">
      <w:pPr>
        <w:pStyle w:val="Default"/>
        <w:ind w:left="1440"/>
        <w:rPr>
          <w:rFonts w:ascii="Times" w:hAnsi="Times"/>
          <w:color w:val="000000" w:themeColor="text1"/>
          <w:sz w:val="22"/>
          <w:szCs w:val="22"/>
          <w:lang w:val="et-EE"/>
        </w:rPr>
      </w:pPr>
    </w:p>
    <w:p w14:paraId="16B3BDC5" w14:textId="135D2948" w:rsidR="00833B68" w:rsidRPr="00BE4DE6" w:rsidRDefault="00833B68" w:rsidP="00833B68">
      <w:pPr>
        <w:pStyle w:val="Default"/>
        <w:numPr>
          <w:ilvl w:val="0"/>
          <w:numId w:val="1"/>
        </w:numPr>
        <w:rPr>
          <w:rFonts w:ascii="Times" w:hAnsi="Times"/>
          <w:color w:val="000000" w:themeColor="text1"/>
          <w:sz w:val="22"/>
          <w:szCs w:val="22"/>
          <w:lang w:val="et-EE"/>
        </w:rPr>
      </w:pPr>
      <w:r w:rsidRPr="00BE4DE6">
        <w:rPr>
          <w:rFonts w:ascii="Times" w:hAnsi="Times"/>
          <w:color w:val="000000" w:themeColor="text1"/>
          <w:sz w:val="22"/>
          <w:szCs w:val="22"/>
          <w:lang w:val="et-EE"/>
        </w:rPr>
        <w:t>Joogivee kvaliteediga seotud küsimused, sealhulgas:</w:t>
      </w:r>
    </w:p>
    <w:p w14:paraId="408A9939" w14:textId="4485D4DD" w:rsidR="00833B68" w:rsidRPr="00BE4DE6" w:rsidRDefault="00833B68" w:rsidP="00833B68">
      <w:pPr>
        <w:pStyle w:val="Default"/>
        <w:numPr>
          <w:ilvl w:val="1"/>
          <w:numId w:val="1"/>
        </w:numPr>
        <w:rPr>
          <w:rFonts w:ascii="Times" w:hAnsi="Times"/>
          <w:color w:val="000000" w:themeColor="text1"/>
          <w:sz w:val="22"/>
          <w:szCs w:val="22"/>
          <w:lang w:val="et-EE"/>
        </w:rPr>
      </w:pPr>
      <w:r w:rsidRPr="00BE4DE6">
        <w:rPr>
          <w:rFonts w:ascii="Times" w:hAnsi="Times"/>
          <w:color w:val="000000" w:themeColor="text1"/>
          <w:sz w:val="22"/>
          <w:szCs w:val="22"/>
          <w:lang w:val="et-EE"/>
        </w:rPr>
        <w:t>EU veepoliitika raamdirektiiv ning selle lisa II ja lisa III (WFD)</w:t>
      </w:r>
    </w:p>
    <w:p w14:paraId="09FC79CB" w14:textId="77777777" w:rsidR="00833B68" w:rsidRPr="00BE4DE6" w:rsidRDefault="00833B68" w:rsidP="00833B68">
      <w:pPr>
        <w:pStyle w:val="Default"/>
        <w:numPr>
          <w:ilvl w:val="1"/>
          <w:numId w:val="1"/>
        </w:numPr>
        <w:rPr>
          <w:rFonts w:ascii="Times" w:hAnsi="Times"/>
          <w:color w:val="000000" w:themeColor="text1"/>
          <w:sz w:val="22"/>
          <w:szCs w:val="22"/>
          <w:lang w:val="et-EE"/>
        </w:rPr>
      </w:pPr>
      <w:r w:rsidRPr="00BE4DE6">
        <w:rPr>
          <w:rFonts w:ascii="Times" w:hAnsi="Times"/>
          <w:color w:val="000000" w:themeColor="text1"/>
          <w:sz w:val="22"/>
          <w:szCs w:val="22"/>
          <w:lang w:val="et-EE"/>
        </w:rPr>
        <w:t>Joogiveega kokku puutuvate materjalide testimine (materials in contact with drinking water);</w:t>
      </w:r>
    </w:p>
    <w:p w14:paraId="0B632A33" w14:textId="37B22C9B" w:rsidR="00833B68" w:rsidRPr="00BE4DE6" w:rsidRDefault="00833B68" w:rsidP="00833B68">
      <w:pPr>
        <w:pStyle w:val="Default"/>
        <w:numPr>
          <w:ilvl w:val="1"/>
          <w:numId w:val="1"/>
        </w:numPr>
        <w:rPr>
          <w:rFonts w:ascii="Times" w:hAnsi="Times"/>
          <w:color w:val="000000" w:themeColor="text1"/>
          <w:sz w:val="22"/>
          <w:szCs w:val="22"/>
          <w:lang w:val="et-EE"/>
        </w:rPr>
      </w:pPr>
      <w:r w:rsidRPr="00BE4DE6">
        <w:rPr>
          <w:rFonts w:ascii="Times" w:hAnsi="Times"/>
          <w:color w:val="000000" w:themeColor="text1"/>
          <w:sz w:val="22"/>
          <w:szCs w:val="22"/>
          <w:lang w:val="et-EE"/>
        </w:rPr>
        <w:t>EU direktiiv, millega määratakse kindlaks nõuded elanikkonna tervise kaitsmiseks olmevees sisalduvate radioaktiivsete ainete eest (</w:t>
      </w:r>
      <w:r w:rsidRPr="00BE4DE6">
        <w:rPr>
          <w:rFonts w:ascii="Times" w:hAnsi="Times"/>
          <w:bCs/>
          <w:iCs/>
          <w:color w:val="000000" w:themeColor="text1"/>
          <w:sz w:val="22"/>
          <w:szCs w:val="22"/>
          <w:lang w:val="et-EE"/>
        </w:rPr>
        <w:t>requirements for the protection of the health of the general public with regard to radioactive substances in water intended for human consumption)</w:t>
      </w:r>
      <w:r w:rsidRPr="00BE4DE6">
        <w:rPr>
          <w:rFonts w:ascii="Times" w:hAnsi="Times"/>
          <w:color w:val="000000" w:themeColor="text1"/>
          <w:sz w:val="22"/>
          <w:szCs w:val="22"/>
          <w:lang w:val="et-EE"/>
        </w:rPr>
        <w:t>;</w:t>
      </w:r>
    </w:p>
    <w:p w14:paraId="1001FF77" w14:textId="49660EE0" w:rsidR="00833B68" w:rsidRPr="00BE4DE6" w:rsidRDefault="00833B68" w:rsidP="00833B68">
      <w:pPr>
        <w:pStyle w:val="Default"/>
        <w:numPr>
          <w:ilvl w:val="1"/>
          <w:numId w:val="1"/>
        </w:numPr>
        <w:rPr>
          <w:rFonts w:ascii="Times" w:hAnsi="Times"/>
          <w:color w:val="000000" w:themeColor="text1"/>
          <w:sz w:val="22"/>
          <w:szCs w:val="22"/>
          <w:lang w:val="et-EE"/>
        </w:rPr>
      </w:pPr>
      <w:r w:rsidRPr="00BE4DE6">
        <w:rPr>
          <w:rFonts w:ascii="Times" w:hAnsi="Times"/>
          <w:color w:val="000000" w:themeColor="text1"/>
          <w:sz w:val="22"/>
          <w:szCs w:val="22"/>
          <w:lang w:val="et-EE"/>
        </w:rPr>
        <w:t>Vesi ja tervis (water and health).</w:t>
      </w:r>
    </w:p>
    <w:p w14:paraId="6109E8E5" w14:textId="77777777" w:rsidR="00833B68" w:rsidRPr="00BE4DE6" w:rsidRDefault="00833B68" w:rsidP="00833B68">
      <w:pPr>
        <w:pStyle w:val="Default"/>
        <w:ind w:left="1440"/>
        <w:rPr>
          <w:rFonts w:ascii="Times" w:hAnsi="Times"/>
          <w:color w:val="000000" w:themeColor="text1"/>
          <w:sz w:val="22"/>
          <w:szCs w:val="22"/>
          <w:lang w:val="et-EE"/>
        </w:rPr>
      </w:pPr>
    </w:p>
    <w:p w14:paraId="6B5575AC" w14:textId="15BE5EC7" w:rsidR="00833B68" w:rsidRPr="00BE4DE6" w:rsidRDefault="00833B68" w:rsidP="00833B68">
      <w:pPr>
        <w:pStyle w:val="Default"/>
        <w:numPr>
          <w:ilvl w:val="0"/>
          <w:numId w:val="1"/>
        </w:numPr>
        <w:rPr>
          <w:rFonts w:ascii="Times" w:hAnsi="Times"/>
          <w:color w:val="000000" w:themeColor="text1"/>
          <w:sz w:val="22"/>
          <w:szCs w:val="22"/>
          <w:lang w:val="et-EE"/>
        </w:rPr>
      </w:pPr>
      <w:r w:rsidRPr="00BE4DE6">
        <w:rPr>
          <w:rFonts w:ascii="Times" w:hAnsi="Times"/>
          <w:color w:val="000000" w:themeColor="text1"/>
          <w:sz w:val="22"/>
          <w:szCs w:val="22"/>
          <w:lang w:val="et-EE"/>
        </w:rPr>
        <w:t>Veeressursside kaitse, sealhulgas:</w:t>
      </w:r>
    </w:p>
    <w:p w14:paraId="54387A73" w14:textId="7C695B49" w:rsidR="00833B68" w:rsidRPr="00BE4DE6" w:rsidRDefault="00460B40" w:rsidP="00833B68">
      <w:pPr>
        <w:pStyle w:val="Default"/>
        <w:numPr>
          <w:ilvl w:val="1"/>
          <w:numId w:val="1"/>
        </w:numPr>
        <w:rPr>
          <w:rFonts w:ascii="Times" w:hAnsi="Times"/>
          <w:color w:val="000000" w:themeColor="text1"/>
          <w:sz w:val="22"/>
          <w:szCs w:val="22"/>
          <w:lang w:val="et-EE"/>
        </w:rPr>
      </w:pPr>
      <w:r w:rsidRPr="00BE4DE6">
        <w:rPr>
          <w:rFonts w:ascii="Times" w:hAnsi="Times"/>
          <w:color w:val="000000" w:themeColor="text1"/>
          <w:sz w:val="22"/>
          <w:szCs w:val="22"/>
          <w:lang w:val="et-EE"/>
        </w:rPr>
        <w:t>Arenevad saasteained – ravimid ja nende jäägid (emerging pollutants: pharmaceuticals and their residues);</w:t>
      </w:r>
    </w:p>
    <w:p w14:paraId="338AE154" w14:textId="3E1C57D1" w:rsidR="00460B40" w:rsidRPr="00BE4DE6" w:rsidRDefault="00460B40" w:rsidP="00460B40">
      <w:pPr>
        <w:pStyle w:val="Default"/>
        <w:numPr>
          <w:ilvl w:val="1"/>
          <w:numId w:val="1"/>
        </w:numPr>
        <w:rPr>
          <w:rFonts w:ascii="Times" w:hAnsi="Times"/>
          <w:color w:val="000000" w:themeColor="text1"/>
          <w:sz w:val="22"/>
          <w:szCs w:val="22"/>
          <w:lang w:val="et-EE"/>
        </w:rPr>
      </w:pPr>
      <w:r w:rsidRPr="00BE4DE6">
        <w:rPr>
          <w:rFonts w:ascii="Times" w:hAnsi="Times"/>
          <w:color w:val="000000" w:themeColor="text1"/>
          <w:sz w:val="22"/>
          <w:szCs w:val="22"/>
          <w:lang w:val="et-EE"/>
        </w:rPr>
        <w:t>Arenevad saasteained – pestitsiidid (emerging pollutants: pesticites);</w:t>
      </w:r>
    </w:p>
    <w:p w14:paraId="448186CC" w14:textId="77777777" w:rsidR="00460B40" w:rsidRPr="00BE4DE6" w:rsidRDefault="00460B40" w:rsidP="00460B40">
      <w:pPr>
        <w:pStyle w:val="Default"/>
        <w:numPr>
          <w:ilvl w:val="1"/>
          <w:numId w:val="1"/>
        </w:numPr>
        <w:rPr>
          <w:rFonts w:ascii="Times" w:hAnsi="Times"/>
          <w:color w:val="000000" w:themeColor="text1"/>
          <w:sz w:val="22"/>
          <w:szCs w:val="22"/>
          <w:lang w:val="et-EE"/>
        </w:rPr>
      </w:pPr>
      <w:r w:rsidRPr="00BE4DE6">
        <w:rPr>
          <w:rFonts w:ascii="Times" w:hAnsi="Times"/>
          <w:color w:val="000000" w:themeColor="text1"/>
          <w:sz w:val="22"/>
          <w:szCs w:val="22"/>
          <w:lang w:val="et-EE"/>
        </w:rPr>
        <w:t>Veeraamdirektiiv (WFD);</w:t>
      </w:r>
    </w:p>
    <w:p w14:paraId="0035DE75" w14:textId="77777777" w:rsidR="008B3863" w:rsidRPr="00BE4DE6" w:rsidRDefault="00460B40" w:rsidP="008B3863">
      <w:pPr>
        <w:pStyle w:val="Default"/>
        <w:numPr>
          <w:ilvl w:val="1"/>
          <w:numId w:val="1"/>
        </w:numPr>
        <w:rPr>
          <w:rFonts w:ascii="Times" w:hAnsi="Times"/>
          <w:color w:val="000000" w:themeColor="text1"/>
          <w:sz w:val="22"/>
          <w:szCs w:val="22"/>
          <w:lang w:val="et-EE"/>
        </w:rPr>
      </w:pPr>
      <w:r w:rsidRPr="00BE4DE6">
        <w:rPr>
          <w:rFonts w:ascii="Times" w:hAnsi="Times"/>
          <w:color w:val="000000" w:themeColor="text1"/>
          <w:sz w:val="22"/>
          <w:szCs w:val="22"/>
          <w:lang w:val="et-EE"/>
        </w:rPr>
        <w:t>Pinnavee kaitse, mida kasutatakse või mida saaks kasutada joogivee tootmiseks (</w:t>
      </w:r>
      <w:r w:rsidRPr="00BE4DE6">
        <w:rPr>
          <w:rFonts w:ascii="Times" w:hAnsi="Times"/>
          <w:bCs/>
          <w:iCs/>
          <w:color w:val="000000" w:themeColor="text1"/>
          <w:sz w:val="22"/>
          <w:szCs w:val="22"/>
          <w:lang w:val="et-EE"/>
        </w:rPr>
        <w:t>Protection of surface water resources used or suitable to be used for drinking water abstraction)</w:t>
      </w:r>
    </w:p>
    <w:p w14:paraId="6821859E" w14:textId="77777777" w:rsidR="008B3863" w:rsidRPr="00BE4DE6" w:rsidRDefault="008B3863" w:rsidP="008B3863">
      <w:pPr>
        <w:pStyle w:val="Default"/>
        <w:numPr>
          <w:ilvl w:val="1"/>
          <w:numId w:val="1"/>
        </w:numPr>
        <w:rPr>
          <w:rFonts w:ascii="Times" w:hAnsi="Times"/>
          <w:color w:val="000000" w:themeColor="text1"/>
          <w:sz w:val="22"/>
          <w:szCs w:val="22"/>
          <w:lang w:val="et-EE"/>
        </w:rPr>
      </w:pPr>
      <w:r w:rsidRPr="00BE4DE6">
        <w:rPr>
          <w:rFonts w:ascii="Times" w:hAnsi="Times"/>
          <w:color w:val="000000" w:themeColor="text1"/>
          <w:sz w:val="22"/>
          <w:szCs w:val="22"/>
          <w:lang w:val="et-EE"/>
        </w:rPr>
        <w:t>Atlandiülene kaubandus ja investeerimiskokkulepe (TTIP) ja kemikaalid (</w:t>
      </w:r>
      <w:r w:rsidRPr="00BE4DE6">
        <w:rPr>
          <w:rFonts w:ascii="Times" w:hAnsi="Times" w:cs="Arial"/>
          <w:color w:val="000000" w:themeColor="text1"/>
          <w:sz w:val="22"/>
          <w:szCs w:val="22"/>
          <w:lang w:val="et-EE"/>
        </w:rPr>
        <w:t>Transatlantic Trade and Investment Partnership (</w:t>
      </w:r>
      <w:r w:rsidRPr="00BE4DE6">
        <w:rPr>
          <w:rFonts w:ascii="Times" w:hAnsi="Times"/>
          <w:bCs/>
          <w:iCs/>
          <w:color w:val="000000" w:themeColor="text1"/>
          <w:sz w:val="22"/>
          <w:szCs w:val="22"/>
          <w:lang w:val="et-EE"/>
        </w:rPr>
        <w:t>TTIP) and chemicals</w:t>
      </w:r>
      <w:r w:rsidRPr="00BE4DE6">
        <w:rPr>
          <w:rFonts w:ascii="Times" w:hAnsi="Times"/>
          <w:b/>
          <w:bCs/>
          <w:i/>
          <w:iCs/>
          <w:color w:val="000000" w:themeColor="text1"/>
          <w:sz w:val="22"/>
          <w:szCs w:val="22"/>
          <w:lang w:val="et-EE"/>
        </w:rPr>
        <w:t xml:space="preserve"> </w:t>
      </w:r>
    </w:p>
    <w:p w14:paraId="20B53000" w14:textId="4E5D68B9" w:rsidR="008B3863" w:rsidRPr="00BE4DE6" w:rsidRDefault="008B3863" w:rsidP="008B3863">
      <w:pPr>
        <w:pStyle w:val="Default"/>
        <w:numPr>
          <w:ilvl w:val="1"/>
          <w:numId w:val="1"/>
        </w:numPr>
        <w:rPr>
          <w:rFonts w:ascii="Times" w:hAnsi="Times"/>
          <w:color w:val="000000" w:themeColor="text1"/>
          <w:sz w:val="22"/>
          <w:szCs w:val="22"/>
          <w:lang w:val="et-EE"/>
        </w:rPr>
      </w:pPr>
      <w:r w:rsidRPr="00BE4DE6">
        <w:rPr>
          <w:rFonts w:ascii="Times" w:hAnsi="Times"/>
          <w:color w:val="000000" w:themeColor="text1"/>
          <w:sz w:val="22"/>
          <w:szCs w:val="22"/>
          <w:lang w:val="et-EE"/>
        </w:rPr>
        <w:t>Põlevkivigaasi uuringud veehaaretes (</w:t>
      </w:r>
      <w:r w:rsidRPr="00BE4DE6">
        <w:rPr>
          <w:rFonts w:ascii="Times" w:hAnsi="Times"/>
          <w:bCs/>
          <w:iCs/>
          <w:color w:val="000000" w:themeColor="text1"/>
          <w:sz w:val="22"/>
          <w:szCs w:val="22"/>
          <w:lang w:val="et-EE"/>
        </w:rPr>
        <w:t>Shale gas exploration in water catchment areas)</w:t>
      </w:r>
    </w:p>
    <w:p w14:paraId="7F915F6F" w14:textId="77777777" w:rsidR="008B3863" w:rsidRPr="00BE4DE6" w:rsidRDefault="008B3863" w:rsidP="008B3863">
      <w:pPr>
        <w:pStyle w:val="Default"/>
        <w:numPr>
          <w:ilvl w:val="1"/>
          <w:numId w:val="1"/>
        </w:numPr>
        <w:rPr>
          <w:rFonts w:ascii="Times" w:hAnsi="Times"/>
          <w:color w:val="000000" w:themeColor="text1"/>
          <w:sz w:val="22"/>
          <w:szCs w:val="22"/>
          <w:lang w:val="et-EE"/>
        </w:rPr>
      </w:pPr>
      <w:r w:rsidRPr="00BE4DE6">
        <w:rPr>
          <w:rFonts w:ascii="Times" w:hAnsi="Times"/>
          <w:color w:val="000000" w:themeColor="text1"/>
          <w:sz w:val="22"/>
          <w:szCs w:val="22"/>
          <w:lang w:val="et-EE"/>
        </w:rPr>
        <w:t>Vee taaskastamine (Water reuse);</w:t>
      </w:r>
    </w:p>
    <w:p w14:paraId="5E1E7367" w14:textId="4CEA4D32" w:rsidR="008B3863" w:rsidRPr="00BE4DE6" w:rsidRDefault="008B3863" w:rsidP="008B3863">
      <w:pPr>
        <w:pStyle w:val="Default"/>
        <w:numPr>
          <w:ilvl w:val="1"/>
          <w:numId w:val="1"/>
        </w:numPr>
        <w:rPr>
          <w:rFonts w:ascii="Times" w:hAnsi="Times"/>
          <w:color w:val="000000" w:themeColor="text1"/>
          <w:sz w:val="22"/>
          <w:szCs w:val="22"/>
          <w:lang w:val="et-EE"/>
        </w:rPr>
      </w:pPr>
      <w:r w:rsidRPr="00BE4DE6">
        <w:rPr>
          <w:rFonts w:ascii="Times" w:hAnsi="Times" w:cs="]FX'1"/>
          <w:color w:val="000000" w:themeColor="text1"/>
          <w:sz w:val="22"/>
          <w:szCs w:val="22"/>
          <w:lang w:val="et-EE"/>
        </w:rPr>
        <w:t>EU direktiiv veekogude kaitsmise kohta põllumajandusest lähtuva nitraadireostuse eest (</w:t>
      </w:r>
      <w:r w:rsidRPr="00BE4DE6">
        <w:rPr>
          <w:rFonts w:ascii="Times" w:hAnsi="Times"/>
          <w:bCs/>
          <w:iCs/>
          <w:color w:val="000000" w:themeColor="text1"/>
          <w:sz w:val="22"/>
          <w:szCs w:val="22"/>
          <w:lang w:val="et-EE"/>
        </w:rPr>
        <w:t>Revision of Nitrates Directive);</w:t>
      </w:r>
    </w:p>
    <w:p w14:paraId="12A1313B" w14:textId="32B548DF" w:rsidR="008B3863" w:rsidRPr="00BE4DE6" w:rsidRDefault="008B3863" w:rsidP="008B3863">
      <w:pPr>
        <w:pStyle w:val="Default"/>
        <w:numPr>
          <w:ilvl w:val="1"/>
          <w:numId w:val="1"/>
        </w:numPr>
        <w:rPr>
          <w:rFonts w:ascii="Times" w:hAnsi="Times"/>
          <w:color w:val="000000" w:themeColor="text1"/>
          <w:sz w:val="22"/>
          <w:szCs w:val="22"/>
          <w:lang w:val="et-EE"/>
        </w:rPr>
      </w:pPr>
      <w:r w:rsidRPr="00BE4DE6">
        <w:rPr>
          <w:rFonts w:ascii="Times" w:hAnsi="Times" w:cs="]FX'1"/>
          <w:color w:val="000000" w:themeColor="text1"/>
          <w:sz w:val="22"/>
          <w:szCs w:val="22"/>
          <w:lang w:val="et-EE"/>
        </w:rPr>
        <w:t>Ühtse seidukoha kujundamine põllumajanduspoliitika osas (Common agricultural Policy)</w:t>
      </w:r>
    </w:p>
    <w:p w14:paraId="0997AEBA" w14:textId="6D88A872" w:rsidR="008B3863" w:rsidRPr="00BE4DE6" w:rsidRDefault="008B3863" w:rsidP="008B3863">
      <w:pPr>
        <w:pStyle w:val="Default"/>
        <w:rPr>
          <w:rFonts w:ascii="Times" w:hAnsi="Times"/>
          <w:color w:val="000000" w:themeColor="text1"/>
          <w:sz w:val="22"/>
          <w:szCs w:val="22"/>
          <w:lang w:val="et-EE"/>
        </w:rPr>
      </w:pPr>
    </w:p>
    <w:p w14:paraId="382A376C" w14:textId="77777777" w:rsidR="005621D1" w:rsidRPr="00BE4DE6" w:rsidRDefault="005621D1" w:rsidP="00DE70B8">
      <w:pPr>
        <w:pStyle w:val="Default"/>
        <w:rPr>
          <w:rFonts w:ascii="Times" w:hAnsi="Times"/>
          <w:color w:val="000000" w:themeColor="text1"/>
          <w:sz w:val="22"/>
          <w:szCs w:val="22"/>
          <w:lang w:val="et-EE"/>
        </w:rPr>
      </w:pPr>
    </w:p>
    <w:p w14:paraId="5DDEB004" w14:textId="1770872D" w:rsidR="00DE70B8" w:rsidRPr="00BE4DE6" w:rsidRDefault="005621D1" w:rsidP="008B3863">
      <w:pPr>
        <w:pStyle w:val="Default"/>
        <w:rPr>
          <w:rFonts w:ascii="Times" w:hAnsi="Times"/>
          <w:color w:val="000000" w:themeColor="text1"/>
          <w:sz w:val="22"/>
          <w:szCs w:val="22"/>
          <w:lang w:val="et-EE"/>
        </w:rPr>
      </w:pPr>
      <w:r w:rsidRPr="00BE4DE6">
        <w:rPr>
          <w:rFonts w:ascii="Times" w:hAnsi="Times"/>
          <w:b/>
          <w:bCs/>
          <w:color w:val="000000" w:themeColor="text1"/>
          <w:sz w:val="22"/>
          <w:szCs w:val="22"/>
          <w:lang w:val="et-EE"/>
        </w:rPr>
        <w:t>Olulisemad planeeritud tööülesanded aastatel 2015-2017:</w:t>
      </w:r>
    </w:p>
    <w:p w14:paraId="52FE7EC5" w14:textId="556A69DE" w:rsidR="00D36F8C" w:rsidRPr="00BE4DE6" w:rsidRDefault="00BE4DE6" w:rsidP="00D36F8C">
      <w:pPr>
        <w:pStyle w:val="Default"/>
        <w:numPr>
          <w:ilvl w:val="0"/>
          <w:numId w:val="3"/>
        </w:numPr>
        <w:ind w:left="851" w:hanging="425"/>
        <w:rPr>
          <w:rFonts w:ascii="Times" w:hAnsi="Times"/>
          <w:color w:val="000000" w:themeColor="text1"/>
          <w:sz w:val="22"/>
          <w:szCs w:val="22"/>
          <w:lang w:val="et-EE"/>
        </w:rPr>
      </w:pPr>
      <w:r>
        <w:rPr>
          <w:rFonts w:ascii="Times" w:hAnsi="Times"/>
          <w:color w:val="000000" w:themeColor="text1"/>
          <w:sz w:val="22"/>
          <w:szCs w:val="22"/>
          <w:lang w:val="et-EE"/>
        </w:rPr>
        <w:t xml:space="preserve">EurEau seisukoha kujundamine </w:t>
      </w:r>
      <w:r w:rsidRPr="00BE4DE6">
        <w:rPr>
          <w:rFonts w:ascii="Times" w:hAnsi="Times"/>
          <w:color w:val="000000" w:themeColor="text1"/>
          <w:sz w:val="22"/>
          <w:szCs w:val="22"/>
          <w:lang w:val="et-EE"/>
        </w:rPr>
        <w:t>EU direktiiv</w:t>
      </w:r>
      <w:r>
        <w:rPr>
          <w:rFonts w:ascii="Times" w:hAnsi="Times"/>
          <w:color w:val="000000" w:themeColor="text1"/>
          <w:sz w:val="22"/>
          <w:szCs w:val="22"/>
          <w:lang w:val="et-EE"/>
        </w:rPr>
        <w:t>i</w:t>
      </w:r>
      <w:r w:rsidRPr="00BE4DE6">
        <w:rPr>
          <w:rFonts w:ascii="Times" w:hAnsi="Times"/>
          <w:color w:val="000000" w:themeColor="text1"/>
          <w:sz w:val="22"/>
          <w:szCs w:val="22"/>
          <w:lang w:val="et-EE"/>
        </w:rPr>
        <w:t xml:space="preserve"> ruumiandmete infrastruktuuri kohta (INSPIRE</w:t>
      </w:r>
      <w:r>
        <w:rPr>
          <w:rFonts w:ascii="Times" w:hAnsi="Times"/>
          <w:color w:val="000000" w:themeColor="text1"/>
          <w:sz w:val="22"/>
          <w:szCs w:val="22"/>
          <w:lang w:val="et-EE"/>
        </w:rPr>
        <w:t>);</w:t>
      </w:r>
    </w:p>
    <w:p w14:paraId="085238F7" w14:textId="4D48A2D8" w:rsidR="00D36F8C" w:rsidRDefault="00BE4DE6" w:rsidP="00D36F8C">
      <w:pPr>
        <w:pStyle w:val="Default"/>
        <w:numPr>
          <w:ilvl w:val="0"/>
          <w:numId w:val="3"/>
        </w:numPr>
        <w:ind w:left="851" w:hanging="425"/>
        <w:rPr>
          <w:rFonts w:ascii="Times" w:hAnsi="Times"/>
          <w:color w:val="000000" w:themeColor="text1"/>
          <w:sz w:val="22"/>
          <w:szCs w:val="22"/>
          <w:lang w:val="et-EE"/>
        </w:rPr>
      </w:pPr>
      <w:r>
        <w:rPr>
          <w:rFonts w:ascii="Times" w:hAnsi="Times"/>
          <w:color w:val="000000" w:themeColor="text1"/>
          <w:sz w:val="22"/>
          <w:szCs w:val="22"/>
          <w:lang w:val="et-EE"/>
        </w:rPr>
        <w:t>Vee raamdirektiiviga seotud küsimused, sh kommentaarid, seisukohad, hinnangud ja ülevaated;</w:t>
      </w:r>
    </w:p>
    <w:p w14:paraId="6E6C56BE" w14:textId="7A19897B" w:rsidR="00BE4DE6" w:rsidRDefault="00BC6716" w:rsidP="00D36F8C">
      <w:pPr>
        <w:pStyle w:val="Default"/>
        <w:numPr>
          <w:ilvl w:val="0"/>
          <w:numId w:val="3"/>
        </w:numPr>
        <w:ind w:left="851" w:hanging="425"/>
        <w:rPr>
          <w:rFonts w:ascii="Times" w:hAnsi="Times"/>
          <w:color w:val="000000" w:themeColor="text1"/>
          <w:sz w:val="22"/>
          <w:szCs w:val="22"/>
          <w:lang w:val="et-EE"/>
        </w:rPr>
      </w:pPr>
      <w:r>
        <w:rPr>
          <w:rFonts w:ascii="Times" w:hAnsi="Times"/>
          <w:color w:val="000000" w:themeColor="text1"/>
          <w:sz w:val="22"/>
          <w:szCs w:val="22"/>
          <w:lang w:val="et-EE"/>
        </w:rPr>
        <w:t>EurEau tänase seisukoha ülevaatamine ja kaasajastamine j</w:t>
      </w:r>
      <w:r w:rsidRPr="00BE4DE6">
        <w:rPr>
          <w:rFonts w:ascii="Times" w:hAnsi="Times"/>
          <w:color w:val="000000" w:themeColor="text1"/>
          <w:sz w:val="22"/>
          <w:szCs w:val="22"/>
          <w:lang w:val="et-EE"/>
        </w:rPr>
        <w:t xml:space="preserve">oogiveega kokku puutuvate materjalide </w:t>
      </w:r>
      <w:r>
        <w:rPr>
          <w:rFonts w:ascii="Times" w:hAnsi="Times"/>
          <w:color w:val="000000" w:themeColor="text1"/>
          <w:sz w:val="22"/>
          <w:szCs w:val="22"/>
          <w:lang w:val="et-EE"/>
        </w:rPr>
        <w:t>kohta;</w:t>
      </w:r>
    </w:p>
    <w:p w14:paraId="0E8940E8" w14:textId="3CA603B7" w:rsidR="00BC6716" w:rsidRDefault="00BC6716" w:rsidP="00D36F8C">
      <w:pPr>
        <w:pStyle w:val="Default"/>
        <w:numPr>
          <w:ilvl w:val="0"/>
          <w:numId w:val="3"/>
        </w:numPr>
        <w:ind w:left="851" w:hanging="425"/>
        <w:rPr>
          <w:rFonts w:ascii="Times" w:hAnsi="Times"/>
          <w:color w:val="000000" w:themeColor="text1"/>
          <w:sz w:val="22"/>
          <w:szCs w:val="22"/>
          <w:lang w:val="et-EE"/>
        </w:rPr>
      </w:pPr>
      <w:r>
        <w:rPr>
          <w:rFonts w:ascii="Times" w:hAnsi="Times"/>
          <w:color w:val="000000" w:themeColor="text1"/>
          <w:sz w:val="22"/>
          <w:szCs w:val="22"/>
          <w:lang w:val="et-EE"/>
        </w:rPr>
        <w:t>Seisukoha kujundamine seoses kodanikualgatusega “Right2Water” (nn “tasuta jogivesi kõigile”) seotud arengutega;</w:t>
      </w:r>
    </w:p>
    <w:p w14:paraId="354BEBE8" w14:textId="40B71B21" w:rsidR="00BC6716" w:rsidRDefault="00BC6716" w:rsidP="00D36F8C">
      <w:pPr>
        <w:pStyle w:val="Default"/>
        <w:numPr>
          <w:ilvl w:val="0"/>
          <w:numId w:val="3"/>
        </w:numPr>
        <w:ind w:left="851" w:hanging="425"/>
        <w:rPr>
          <w:rFonts w:ascii="Times" w:hAnsi="Times"/>
          <w:color w:val="000000" w:themeColor="text1"/>
          <w:sz w:val="22"/>
          <w:szCs w:val="22"/>
          <w:lang w:val="et-EE"/>
        </w:rPr>
      </w:pPr>
      <w:r>
        <w:rPr>
          <w:rFonts w:ascii="Times" w:hAnsi="Times"/>
          <w:color w:val="000000" w:themeColor="text1"/>
          <w:sz w:val="22"/>
          <w:szCs w:val="22"/>
          <w:lang w:val="et-EE"/>
        </w:rPr>
        <w:t>EurEau seisukoha kujundamine veterinaarravimite kohta joogiveeallikates;</w:t>
      </w:r>
    </w:p>
    <w:p w14:paraId="608DF32E" w14:textId="5F1318B7" w:rsidR="00BC6716" w:rsidRDefault="00263E0D" w:rsidP="00D36F8C">
      <w:pPr>
        <w:pStyle w:val="Default"/>
        <w:numPr>
          <w:ilvl w:val="0"/>
          <w:numId w:val="3"/>
        </w:numPr>
        <w:ind w:left="851" w:hanging="425"/>
        <w:rPr>
          <w:rFonts w:ascii="Times" w:hAnsi="Times"/>
          <w:color w:val="000000" w:themeColor="text1"/>
          <w:sz w:val="22"/>
          <w:szCs w:val="22"/>
          <w:lang w:val="et-EE"/>
        </w:rPr>
      </w:pPr>
      <w:r>
        <w:rPr>
          <w:rFonts w:ascii="Times" w:hAnsi="Times"/>
          <w:color w:val="000000" w:themeColor="text1"/>
          <w:sz w:val="22"/>
          <w:szCs w:val="22"/>
          <w:lang w:val="et-EE"/>
        </w:rPr>
        <w:t>EurEau seisukoha kujundamine oluliste ja mitte-oluliste metaboliitide ja pestitsiitide kohta joogivees ja selle allikates;</w:t>
      </w:r>
    </w:p>
    <w:p w14:paraId="67D12F5E" w14:textId="44123FCA" w:rsidR="00263E0D" w:rsidRDefault="00263E0D" w:rsidP="00D36F8C">
      <w:pPr>
        <w:pStyle w:val="Default"/>
        <w:numPr>
          <w:ilvl w:val="0"/>
          <w:numId w:val="3"/>
        </w:numPr>
        <w:ind w:left="851" w:hanging="425"/>
        <w:rPr>
          <w:rFonts w:ascii="Times" w:hAnsi="Times"/>
          <w:color w:val="000000" w:themeColor="text1"/>
          <w:sz w:val="22"/>
          <w:szCs w:val="22"/>
          <w:lang w:val="et-EE"/>
        </w:rPr>
      </w:pPr>
      <w:r>
        <w:rPr>
          <w:rFonts w:ascii="Times" w:hAnsi="Times"/>
          <w:color w:val="000000" w:themeColor="text1"/>
          <w:sz w:val="22"/>
          <w:szCs w:val="22"/>
          <w:lang w:val="et-EE"/>
        </w:rPr>
        <w:t>EurEau seisukoha kujundamine vee raamdirektiiviga seonduvalt;</w:t>
      </w:r>
    </w:p>
    <w:p w14:paraId="352ABFF1" w14:textId="1AC63D48" w:rsidR="00263E0D" w:rsidRDefault="00263E0D" w:rsidP="00D36F8C">
      <w:pPr>
        <w:pStyle w:val="Default"/>
        <w:numPr>
          <w:ilvl w:val="0"/>
          <w:numId w:val="3"/>
        </w:numPr>
        <w:ind w:left="851" w:hanging="425"/>
        <w:rPr>
          <w:rFonts w:ascii="Times" w:hAnsi="Times"/>
          <w:color w:val="000000" w:themeColor="text1"/>
          <w:sz w:val="22"/>
          <w:szCs w:val="22"/>
          <w:lang w:val="et-EE"/>
        </w:rPr>
      </w:pPr>
      <w:bookmarkStart w:id="0" w:name="_GoBack"/>
      <w:r>
        <w:rPr>
          <w:rFonts w:ascii="Times" w:hAnsi="Times"/>
          <w:color w:val="000000" w:themeColor="text1"/>
          <w:sz w:val="22"/>
          <w:szCs w:val="22"/>
          <w:lang w:val="et-EE"/>
        </w:rPr>
        <w:t>EurEau seisukoha kujundamine atlandiüles</w:t>
      </w:r>
      <w:r w:rsidRPr="00BE4DE6">
        <w:rPr>
          <w:rFonts w:ascii="Times" w:hAnsi="Times"/>
          <w:color w:val="000000" w:themeColor="text1"/>
          <w:sz w:val="22"/>
          <w:szCs w:val="22"/>
          <w:lang w:val="et-EE"/>
        </w:rPr>
        <w:t>e kaubandus</w:t>
      </w:r>
      <w:r>
        <w:rPr>
          <w:rFonts w:ascii="Times" w:hAnsi="Times"/>
          <w:color w:val="000000" w:themeColor="text1"/>
          <w:sz w:val="22"/>
          <w:szCs w:val="22"/>
          <w:lang w:val="et-EE"/>
        </w:rPr>
        <w:t>e</w:t>
      </w:r>
      <w:r w:rsidRPr="00BE4DE6">
        <w:rPr>
          <w:rFonts w:ascii="Times" w:hAnsi="Times"/>
          <w:color w:val="000000" w:themeColor="text1"/>
          <w:sz w:val="22"/>
          <w:szCs w:val="22"/>
          <w:lang w:val="et-EE"/>
        </w:rPr>
        <w:t xml:space="preserve"> ja investeerimiskokkulepe (TTIP) ja kemikaalid</w:t>
      </w:r>
      <w:r>
        <w:rPr>
          <w:rFonts w:ascii="Times" w:hAnsi="Times"/>
          <w:color w:val="000000" w:themeColor="text1"/>
          <w:sz w:val="22"/>
          <w:szCs w:val="22"/>
          <w:lang w:val="et-EE"/>
        </w:rPr>
        <w:t>e osas</w:t>
      </w:r>
      <w:bookmarkEnd w:id="0"/>
      <w:r>
        <w:rPr>
          <w:rFonts w:ascii="Times" w:hAnsi="Times"/>
          <w:color w:val="000000" w:themeColor="text1"/>
          <w:sz w:val="22"/>
          <w:szCs w:val="22"/>
          <w:lang w:val="et-EE"/>
        </w:rPr>
        <w:t>;</w:t>
      </w:r>
    </w:p>
    <w:p w14:paraId="54ECC81F" w14:textId="5617E1EC" w:rsidR="00263E0D" w:rsidRPr="00BE4DE6" w:rsidRDefault="00263E0D" w:rsidP="00D36F8C">
      <w:pPr>
        <w:pStyle w:val="Default"/>
        <w:numPr>
          <w:ilvl w:val="0"/>
          <w:numId w:val="3"/>
        </w:numPr>
        <w:ind w:left="851" w:hanging="425"/>
        <w:rPr>
          <w:rFonts w:ascii="Times" w:hAnsi="Times"/>
          <w:color w:val="000000" w:themeColor="text1"/>
          <w:sz w:val="22"/>
          <w:szCs w:val="22"/>
          <w:lang w:val="et-EE"/>
        </w:rPr>
      </w:pPr>
      <w:r>
        <w:rPr>
          <w:rFonts w:ascii="Times" w:hAnsi="Times"/>
          <w:color w:val="000000" w:themeColor="text1"/>
          <w:sz w:val="22"/>
          <w:szCs w:val="22"/>
          <w:lang w:val="et-EE"/>
        </w:rPr>
        <w:t xml:space="preserve">EurEau seisukoha kujundamine põllumajanduse ja joogivee allikate kaitse osas. </w:t>
      </w:r>
    </w:p>
    <w:p w14:paraId="43136F5B" w14:textId="77777777" w:rsidR="00217EA1" w:rsidRPr="00BE4DE6" w:rsidRDefault="00217EA1">
      <w:pPr>
        <w:rPr>
          <w:rFonts w:ascii="Times" w:hAnsi="Times"/>
          <w:color w:val="000000" w:themeColor="text1"/>
          <w:sz w:val="22"/>
          <w:szCs w:val="22"/>
          <w:lang w:val="et-EE"/>
        </w:rPr>
      </w:pPr>
    </w:p>
    <w:sectPr w:rsidR="00217EA1" w:rsidRPr="00BE4DE6" w:rsidSect="00833B68">
      <w:pgSz w:w="11899" w:h="17340"/>
      <w:pgMar w:top="835" w:right="552" w:bottom="689" w:left="10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altName w:val="Georgia"/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]FX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557D"/>
    <w:multiLevelType w:val="hybridMultilevel"/>
    <w:tmpl w:val="C4685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65B6C"/>
    <w:multiLevelType w:val="hybridMultilevel"/>
    <w:tmpl w:val="C9FE89DE"/>
    <w:lvl w:ilvl="0" w:tplc="8A66D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8B0D0B"/>
    <w:multiLevelType w:val="hybridMultilevel"/>
    <w:tmpl w:val="1ABABD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B8"/>
    <w:rsid w:val="00217EA1"/>
    <w:rsid w:val="00263E0D"/>
    <w:rsid w:val="003E04E2"/>
    <w:rsid w:val="00460B40"/>
    <w:rsid w:val="004B3909"/>
    <w:rsid w:val="005621D1"/>
    <w:rsid w:val="00833B68"/>
    <w:rsid w:val="008B3863"/>
    <w:rsid w:val="00BC6716"/>
    <w:rsid w:val="00BE4DE6"/>
    <w:rsid w:val="00D36F8C"/>
    <w:rsid w:val="00DE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997A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70B8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  <w:style w:type="paragraph" w:customStyle="1" w:styleId="CM1">
    <w:name w:val="CM1"/>
    <w:basedOn w:val="Default"/>
    <w:next w:val="Default"/>
    <w:uiPriority w:val="99"/>
    <w:rsid w:val="005621D1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621D1"/>
    <w:rPr>
      <w:rFonts w:ascii="EUAlbertina" w:hAnsi="EUAlbertina" w:cs="Times New Roman"/>
      <w:color w:val="auto"/>
    </w:rPr>
  </w:style>
  <w:style w:type="paragraph" w:styleId="ListParagraph">
    <w:name w:val="List Paragraph"/>
    <w:basedOn w:val="Normal"/>
    <w:uiPriority w:val="34"/>
    <w:qFormat/>
    <w:rsid w:val="00833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70B8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  <w:style w:type="paragraph" w:customStyle="1" w:styleId="CM1">
    <w:name w:val="CM1"/>
    <w:basedOn w:val="Default"/>
    <w:next w:val="Default"/>
    <w:uiPriority w:val="99"/>
    <w:rsid w:val="005621D1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621D1"/>
    <w:rPr>
      <w:rFonts w:ascii="EUAlbertina" w:hAnsi="EUAlbertina" w:cs="Times New Roman"/>
      <w:color w:val="auto"/>
    </w:rPr>
  </w:style>
  <w:style w:type="paragraph" w:styleId="ListParagraph">
    <w:name w:val="List Paragraph"/>
    <w:basedOn w:val="Normal"/>
    <w:uiPriority w:val="34"/>
    <w:qFormat/>
    <w:rsid w:val="00833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2600</Characters>
  <Application>Microsoft Macintosh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Marja-Liisa Kruusimäe</dc:creator>
  <cp:keywords/>
  <dc:description/>
  <cp:lastModifiedBy>Marja-Liisa Kruusimäe</cp:lastModifiedBy>
  <cp:revision>2</cp:revision>
  <dcterms:created xsi:type="dcterms:W3CDTF">2015-12-29T12:33:00Z</dcterms:created>
  <dcterms:modified xsi:type="dcterms:W3CDTF">2015-12-29T12:33:00Z</dcterms:modified>
</cp:coreProperties>
</file>