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B7C5E" w14:textId="597AC05B" w:rsidR="00613F2F" w:rsidRPr="00C26BD5" w:rsidRDefault="00C26BD5" w:rsidP="00613F2F">
      <w:pPr>
        <w:pStyle w:val="Default"/>
        <w:rPr>
          <w:color w:val="000000" w:themeColor="text1"/>
          <w:sz w:val="22"/>
          <w:szCs w:val="22"/>
          <w:lang w:val="et-EE"/>
        </w:rPr>
      </w:pPr>
      <w:r w:rsidRPr="00C26BD5">
        <w:rPr>
          <w:b/>
          <w:bCs/>
          <w:color w:val="000000" w:themeColor="text1"/>
          <w:sz w:val="22"/>
          <w:szCs w:val="22"/>
          <w:lang w:val="et-EE"/>
        </w:rPr>
        <w:t>EU3</w:t>
      </w:r>
      <w:r w:rsidR="00613F2F" w:rsidRPr="00C26BD5">
        <w:rPr>
          <w:b/>
          <w:bCs/>
          <w:color w:val="000000" w:themeColor="text1"/>
          <w:sz w:val="22"/>
          <w:szCs w:val="22"/>
          <w:lang w:val="et-EE"/>
        </w:rPr>
        <w:t xml:space="preserve"> tööplaan 2015-2017. Kokkuvõte eesti keeles</w:t>
      </w:r>
    </w:p>
    <w:p w14:paraId="3D3F07AD" w14:textId="77777777" w:rsidR="00613F2F" w:rsidRPr="00C26BD5" w:rsidRDefault="00613F2F" w:rsidP="00613F2F">
      <w:pPr>
        <w:pStyle w:val="Default"/>
        <w:rPr>
          <w:color w:val="000000" w:themeColor="text1"/>
          <w:sz w:val="22"/>
          <w:szCs w:val="22"/>
          <w:lang w:val="et-EE"/>
        </w:rPr>
      </w:pPr>
    </w:p>
    <w:p w14:paraId="36165668" w14:textId="77777777" w:rsidR="00613F2F" w:rsidRPr="00C26BD5" w:rsidRDefault="00613F2F" w:rsidP="00613F2F">
      <w:pPr>
        <w:pStyle w:val="Default"/>
        <w:rPr>
          <w:b/>
          <w:bCs/>
          <w:color w:val="000000" w:themeColor="text1"/>
          <w:sz w:val="22"/>
          <w:szCs w:val="22"/>
          <w:lang w:val="et-EE"/>
        </w:rPr>
      </w:pPr>
      <w:r w:rsidRPr="00C26BD5">
        <w:rPr>
          <w:b/>
          <w:bCs/>
          <w:color w:val="000000" w:themeColor="text1"/>
          <w:sz w:val="22"/>
          <w:szCs w:val="22"/>
          <w:lang w:val="et-EE"/>
        </w:rPr>
        <w:t>Olulisemad teemad üldiselt:</w:t>
      </w:r>
    </w:p>
    <w:p w14:paraId="11FDB677" w14:textId="77777777" w:rsidR="00613F2F" w:rsidRPr="00C26BD5" w:rsidRDefault="00613F2F" w:rsidP="00613F2F">
      <w:pPr>
        <w:pStyle w:val="Default"/>
        <w:rPr>
          <w:b/>
          <w:bCs/>
          <w:color w:val="000000" w:themeColor="text1"/>
          <w:sz w:val="22"/>
          <w:szCs w:val="22"/>
          <w:lang w:val="et-EE"/>
        </w:rPr>
      </w:pPr>
    </w:p>
    <w:p w14:paraId="4E9C4BFA" w14:textId="3A3341E5" w:rsidR="00C26BD5" w:rsidRPr="00C26BD5" w:rsidRDefault="00C26BD5" w:rsidP="00C26BD5">
      <w:pPr>
        <w:pStyle w:val="ListParagraph"/>
        <w:numPr>
          <w:ilvl w:val="0"/>
          <w:numId w:val="13"/>
        </w:numPr>
        <w:rPr>
          <w:rFonts w:ascii="Georgia" w:hAnsi="Georgia" w:cs="Georgia"/>
          <w:sz w:val="22"/>
          <w:szCs w:val="22"/>
          <w:lang w:val="et-EE"/>
        </w:rPr>
      </w:pPr>
      <w:r w:rsidRPr="00C26BD5">
        <w:rPr>
          <w:rFonts w:ascii="Georgia" w:hAnsi="Georgia" w:cs="Georgia"/>
          <w:sz w:val="22"/>
          <w:szCs w:val="22"/>
          <w:lang w:val="et-EE"/>
        </w:rPr>
        <w:t>Keskenduda proaktiivselt EU veepoliitika raamdirektiivi muutmise eelnõu koostamisse</w:t>
      </w:r>
    </w:p>
    <w:p w14:paraId="5D1B9979" w14:textId="701A40C2" w:rsidR="00C26BD5" w:rsidRPr="00C26BD5" w:rsidRDefault="00C26BD5" w:rsidP="00C26BD5">
      <w:pPr>
        <w:pStyle w:val="ListParagraph"/>
        <w:numPr>
          <w:ilvl w:val="0"/>
          <w:numId w:val="13"/>
        </w:numPr>
        <w:rPr>
          <w:rFonts w:ascii="Georgia" w:hAnsi="Georgia" w:cs="Georgia"/>
          <w:sz w:val="22"/>
          <w:szCs w:val="22"/>
          <w:lang w:val="et-EE"/>
        </w:rPr>
      </w:pPr>
      <w:r w:rsidRPr="00C26BD5">
        <w:rPr>
          <w:rFonts w:ascii="Georgia" w:hAnsi="Georgia" w:cs="Georgia"/>
          <w:sz w:val="22"/>
          <w:szCs w:val="22"/>
          <w:lang w:val="et-EE"/>
        </w:rPr>
        <w:t xml:space="preserve">Kliimamuutusega seonduv </w:t>
      </w:r>
    </w:p>
    <w:p w14:paraId="06DBA721" w14:textId="77777777" w:rsidR="00C26BD5" w:rsidRPr="00C26BD5" w:rsidRDefault="00C26BD5" w:rsidP="00C26BD5">
      <w:pPr>
        <w:pStyle w:val="ListParagraph"/>
        <w:numPr>
          <w:ilvl w:val="0"/>
          <w:numId w:val="13"/>
        </w:numPr>
        <w:rPr>
          <w:rFonts w:ascii="Georgia" w:hAnsi="Georgia" w:cs="Georgia"/>
          <w:sz w:val="22"/>
          <w:szCs w:val="22"/>
          <w:lang w:val="et-EE"/>
        </w:rPr>
      </w:pPr>
      <w:r w:rsidRPr="00C26BD5">
        <w:rPr>
          <w:rFonts w:ascii="Georgia" w:hAnsi="Georgia" w:cs="Georgia"/>
          <w:sz w:val="22"/>
          <w:szCs w:val="22"/>
          <w:lang w:val="et-EE"/>
        </w:rPr>
        <w:t>Üldised ÜVK teenuse osutajate sektori kirjeldamisega seotud küsimused</w:t>
      </w:r>
    </w:p>
    <w:p w14:paraId="33A74D3E" w14:textId="77777777" w:rsidR="00C26BD5" w:rsidRPr="00C26BD5" w:rsidRDefault="00C26BD5" w:rsidP="00C26BD5">
      <w:pPr>
        <w:pStyle w:val="ListParagraph"/>
        <w:numPr>
          <w:ilvl w:val="0"/>
          <w:numId w:val="13"/>
        </w:numPr>
        <w:rPr>
          <w:rFonts w:ascii="Georgia" w:hAnsi="Georgia" w:cs="Georgia"/>
          <w:sz w:val="22"/>
          <w:szCs w:val="22"/>
          <w:lang w:val="et-EE"/>
        </w:rPr>
      </w:pPr>
      <w:r w:rsidRPr="00C26BD5">
        <w:rPr>
          <w:rFonts w:ascii="Georgia" w:hAnsi="Georgia" w:cs="Georgia"/>
          <w:sz w:val="22"/>
          <w:szCs w:val="22"/>
          <w:lang w:val="et-EE"/>
        </w:rPr>
        <w:t xml:space="preserve">ÜVK sektoriga puutuvate rahvusvaheliste lepingutega seotud küsimused </w:t>
      </w:r>
    </w:p>
    <w:p w14:paraId="344B1C77" w14:textId="77777777" w:rsidR="00C26BD5" w:rsidRPr="00C26BD5" w:rsidRDefault="00C26BD5" w:rsidP="00C26BD5">
      <w:pPr>
        <w:pStyle w:val="ListParagraph"/>
        <w:numPr>
          <w:ilvl w:val="0"/>
          <w:numId w:val="13"/>
        </w:numPr>
        <w:rPr>
          <w:rFonts w:ascii="Georgia" w:hAnsi="Georgia" w:cs="Georgia"/>
          <w:sz w:val="22"/>
          <w:szCs w:val="22"/>
          <w:lang w:val="et-EE"/>
        </w:rPr>
      </w:pPr>
      <w:r w:rsidRPr="00C26BD5">
        <w:rPr>
          <w:rFonts w:ascii="Georgia" w:hAnsi="Georgia" w:cs="Georgia"/>
          <w:sz w:val="22"/>
          <w:szCs w:val="22"/>
          <w:lang w:val="et-EE"/>
        </w:rPr>
        <w:t>ÜVK sektoriga puutuvate juriidiliste küsimuste monitooring</w:t>
      </w:r>
    </w:p>
    <w:p w14:paraId="4D4DAF2C" w14:textId="38D6138D" w:rsidR="00613F2F" w:rsidRPr="00C26BD5" w:rsidRDefault="00C26BD5" w:rsidP="00613F2F">
      <w:pPr>
        <w:pStyle w:val="ListParagraph"/>
        <w:numPr>
          <w:ilvl w:val="0"/>
          <w:numId w:val="13"/>
        </w:numPr>
        <w:rPr>
          <w:rFonts w:ascii="Georgia" w:hAnsi="Georgia" w:cs="Georgia"/>
          <w:sz w:val="22"/>
          <w:szCs w:val="22"/>
          <w:lang w:val="et-EE"/>
        </w:rPr>
      </w:pPr>
      <w:r w:rsidRPr="00C26BD5">
        <w:rPr>
          <w:rFonts w:ascii="Georgia" w:hAnsi="Georgia" w:cs="Georgia"/>
          <w:sz w:val="22"/>
          <w:szCs w:val="22"/>
          <w:lang w:val="et-EE"/>
        </w:rPr>
        <w:t>Rahastuse</w:t>
      </w:r>
      <w:bookmarkStart w:id="0" w:name="_GoBack"/>
      <w:bookmarkEnd w:id="0"/>
      <w:r w:rsidRPr="00C26BD5">
        <w:rPr>
          <w:rFonts w:ascii="Georgia" w:hAnsi="Georgia" w:cs="Georgia"/>
          <w:sz w:val="22"/>
          <w:szCs w:val="22"/>
          <w:lang w:val="et-EE"/>
        </w:rPr>
        <w:t xml:space="preserve"> ja in</w:t>
      </w:r>
      <w:r w:rsidRPr="00C26BD5">
        <w:rPr>
          <w:rFonts w:ascii="Georgia" w:hAnsi="Georgia" w:cs="Georgia"/>
          <w:sz w:val="22"/>
          <w:szCs w:val="22"/>
          <w:lang w:val="et-EE"/>
        </w:rPr>
        <w:t>vesteeringutega seotud küsimused</w:t>
      </w:r>
    </w:p>
    <w:p w14:paraId="23217D95" w14:textId="77777777" w:rsidR="00613F2F" w:rsidRPr="00C26BD5" w:rsidRDefault="00613F2F" w:rsidP="0074572E">
      <w:pPr>
        <w:pStyle w:val="ETitel"/>
      </w:pPr>
    </w:p>
    <w:p w14:paraId="26A58D12" w14:textId="77777777" w:rsidR="00E147C7" w:rsidRPr="00C26BD5" w:rsidRDefault="00E147C7" w:rsidP="0074572E">
      <w:pPr>
        <w:pStyle w:val="ETitel"/>
      </w:pPr>
      <w:r w:rsidRPr="00C26BD5">
        <w:t>DRAFT</w:t>
      </w:r>
      <w:r w:rsidR="00AF3CBF" w:rsidRPr="00C26BD5">
        <w:t xml:space="preserve"> 1</w:t>
      </w:r>
    </w:p>
    <w:p w14:paraId="3821B305" w14:textId="77777777" w:rsidR="00E147C7" w:rsidRPr="00C26BD5" w:rsidRDefault="00E147C7" w:rsidP="0074572E">
      <w:pPr>
        <w:pStyle w:val="ETitel"/>
      </w:pPr>
      <w:r w:rsidRPr="00C26BD5">
        <w:t>EUR</w:t>
      </w:r>
      <w:r w:rsidR="00460386" w:rsidRPr="00C26BD5">
        <w:t>E</w:t>
      </w:r>
      <w:r w:rsidRPr="00C26BD5">
        <w:t>AU Commission 3 Legislation, Economics and Management</w:t>
      </w:r>
    </w:p>
    <w:p w14:paraId="7FDDAB97" w14:textId="77777777" w:rsidR="002D2F7C" w:rsidRPr="00C26BD5" w:rsidRDefault="00EC73AB" w:rsidP="0074572E">
      <w:pPr>
        <w:pStyle w:val="ETitel"/>
      </w:pPr>
      <w:r w:rsidRPr="00C26BD5">
        <w:t>Work Plan template</w:t>
      </w:r>
    </w:p>
    <w:p w14:paraId="760CCBD2" w14:textId="77777777" w:rsidR="00EC73AB" w:rsidRPr="00C26BD5" w:rsidRDefault="005F3CD9" w:rsidP="00EC73AB">
      <w:pPr>
        <w:pStyle w:val="EHeading1"/>
      </w:pPr>
      <w:r w:rsidRPr="00C26BD5">
        <w:t>Scope and role within EurEau</w:t>
      </w:r>
    </w:p>
    <w:p w14:paraId="63F41CD1" w14:textId="77777777" w:rsidR="00EC73AB" w:rsidRPr="00C26BD5" w:rsidRDefault="00E147C7" w:rsidP="004A10C5">
      <w:pPr>
        <w:pStyle w:val="ETextnormal"/>
        <w:spacing w:after="120"/>
        <w:rPr>
          <w:rStyle w:val="hps"/>
          <w:rFonts w:cs="Arial"/>
          <w:color w:val="222222"/>
          <w:lang w:val="en"/>
        </w:rPr>
      </w:pPr>
      <w:r w:rsidRPr="00C26BD5">
        <w:t xml:space="preserve">EurEau Commission </w:t>
      </w:r>
      <w:r w:rsidR="00AE360F" w:rsidRPr="00C26BD5">
        <w:t>3 (EU3</w:t>
      </w:r>
      <w:r w:rsidRPr="00C26BD5">
        <w:t xml:space="preserve">) is the body gathering experts in charge of exchanging and discussion the water and waste water sector from a legal, economic and </w:t>
      </w:r>
      <w:r w:rsidRPr="00C26BD5">
        <w:rPr>
          <w:rStyle w:val="hps"/>
          <w:rFonts w:cs="Arial"/>
          <w:color w:val="222222"/>
          <w:lang w:val="en"/>
        </w:rPr>
        <w:t>managerial</w:t>
      </w:r>
      <w:r w:rsidRPr="00C26BD5">
        <w:rPr>
          <w:rStyle w:val="shorttext"/>
          <w:rFonts w:cs="Arial"/>
          <w:color w:val="222222"/>
          <w:lang w:val="en"/>
        </w:rPr>
        <w:t xml:space="preserve"> </w:t>
      </w:r>
      <w:r w:rsidRPr="00C26BD5">
        <w:rPr>
          <w:rStyle w:val="hps"/>
          <w:rFonts w:cs="Arial"/>
          <w:color w:val="222222"/>
          <w:lang w:val="en"/>
        </w:rPr>
        <w:t>perspective</w:t>
      </w:r>
      <w:r w:rsidR="00AE360F" w:rsidRPr="00C26BD5">
        <w:rPr>
          <w:rStyle w:val="hps"/>
          <w:rFonts w:cs="Arial"/>
          <w:color w:val="222222"/>
          <w:lang w:val="en"/>
        </w:rPr>
        <w:t>. EU3 is among other things monitoring, analyzing and providing expertise to the other EurEau bodies on the mentioned issues including preparation and contribution to EurEau positions.</w:t>
      </w:r>
    </w:p>
    <w:p w14:paraId="27025C90" w14:textId="77777777" w:rsidR="00AE360F" w:rsidRPr="00C26BD5" w:rsidRDefault="00AE360F" w:rsidP="004A10C5">
      <w:pPr>
        <w:pStyle w:val="ETextnormal"/>
        <w:spacing w:after="120"/>
      </w:pPr>
    </w:p>
    <w:p w14:paraId="20A5C39A" w14:textId="77777777" w:rsidR="005F3CD9" w:rsidRPr="00C26BD5" w:rsidRDefault="005F3CD9" w:rsidP="00EC73AB">
      <w:pPr>
        <w:pStyle w:val="EHeading1"/>
      </w:pPr>
      <w:r w:rsidRPr="00C26BD5">
        <w:t>Challenges 2015-2017</w:t>
      </w:r>
    </w:p>
    <w:p w14:paraId="124DA2C5" w14:textId="77777777" w:rsidR="005F3CD9" w:rsidRPr="00C26BD5" w:rsidRDefault="00AD5110" w:rsidP="004A10C5">
      <w:pPr>
        <w:pStyle w:val="ETextnormal"/>
        <w:spacing w:after="120"/>
      </w:pPr>
      <w:r w:rsidRPr="00C26BD5">
        <w:t>Priority will be given to topics mentioned in the EurEau Strategy 2015-2017:</w:t>
      </w:r>
    </w:p>
    <w:p w14:paraId="476A1F68" w14:textId="77777777" w:rsidR="00AD5110" w:rsidRPr="00C26BD5" w:rsidRDefault="00AD5110" w:rsidP="00AD5110">
      <w:pPr>
        <w:pStyle w:val="ETextnormal"/>
        <w:numPr>
          <w:ilvl w:val="0"/>
          <w:numId w:val="12"/>
        </w:numPr>
        <w:spacing w:after="120"/>
      </w:pPr>
      <w:r w:rsidRPr="00C26BD5">
        <w:t>Setting the right price for water services</w:t>
      </w:r>
    </w:p>
    <w:p w14:paraId="4D43A954" w14:textId="77777777" w:rsidR="00AD5110" w:rsidRPr="00C26BD5" w:rsidRDefault="00AD5110" w:rsidP="00AD5110">
      <w:pPr>
        <w:pStyle w:val="ETextnormal"/>
        <w:numPr>
          <w:ilvl w:val="0"/>
          <w:numId w:val="12"/>
        </w:numPr>
        <w:spacing w:after="120"/>
      </w:pPr>
      <w:r w:rsidRPr="00C26BD5">
        <w:t>Managing long-term assets in a fast changing environment</w:t>
      </w:r>
    </w:p>
    <w:p w14:paraId="37C3DF79" w14:textId="77777777" w:rsidR="00AD5110" w:rsidRPr="00C26BD5" w:rsidRDefault="00AD5110" w:rsidP="00AD5110">
      <w:pPr>
        <w:pStyle w:val="ETextnormal"/>
        <w:numPr>
          <w:ilvl w:val="0"/>
          <w:numId w:val="12"/>
        </w:numPr>
        <w:spacing w:after="120"/>
      </w:pPr>
      <w:r w:rsidRPr="00C26BD5">
        <w:t>Increasing the public understanding of the water sector</w:t>
      </w:r>
    </w:p>
    <w:p w14:paraId="7060E445" w14:textId="77777777" w:rsidR="00AD5110" w:rsidRPr="00C26BD5" w:rsidRDefault="00AD5110" w:rsidP="00AD5110">
      <w:pPr>
        <w:pStyle w:val="ETextnormal"/>
        <w:spacing w:after="120"/>
      </w:pPr>
    </w:p>
    <w:p w14:paraId="50221790" w14:textId="77777777" w:rsidR="00AD5110" w:rsidRPr="00C26BD5" w:rsidRDefault="00AD5110" w:rsidP="00AD5110">
      <w:pPr>
        <w:pStyle w:val="ETextnormal"/>
        <w:spacing w:after="120"/>
      </w:pPr>
      <w:r w:rsidRPr="00C26BD5">
        <w:t>Furthermore EU3 will work with:</w:t>
      </w:r>
    </w:p>
    <w:p w14:paraId="46EEC9C0" w14:textId="77777777" w:rsidR="00AD5110" w:rsidRPr="00C26BD5" w:rsidRDefault="00AD5110" w:rsidP="00AD5110">
      <w:pPr>
        <w:pStyle w:val="ETextnormal"/>
        <w:numPr>
          <w:ilvl w:val="0"/>
          <w:numId w:val="12"/>
        </w:numPr>
        <w:spacing w:after="120"/>
      </w:pPr>
      <w:r w:rsidRPr="00C26BD5">
        <w:t>Green growth</w:t>
      </w:r>
    </w:p>
    <w:p w14:paraId="51BEADCE" w14:textId="77777777" w:rsidR="00AD5110" w:rsidRPr="00C26BD5" w:rsidRDefault="00AD5110" w:rsidP="00AD5110">
      <w:pPr>
        <w:pStyle w:val="ETextnormal"/>
        <w:numPr>
          <w:ilvl w:val="0"/>
          <w:numId w:val="12"/>
        </w:numPr>
        <w:spacing w:after="120"/>
      </w:pPr>
      <w:r w:rsidRPr="00C26BD5">
        <w:lastRenderedPageBreak/>
        <w:t>Climate change</w:t>
      </w:r>
    </w:p>
    <w:p w14:paraId="1B1E969F" w14:textId="77777777" w:rsidR="00AD5110" w:rsidRPr="00C26BD5" w:rsidRDefault="00AD5110" w:rsidP="00AD5110">
      <w:pPr>
        <w:pStyle w:val="ETextnormal"/>
        <w:numPr>
          <w:ilvl w:val="0"/>
          <w:numId w:val="12"/>
        </w:numPr>
        <w:spacing w:after="120"/>
      </w:pPr>
      <w:r w:rsidRPr="00C26BD5">
        <w:t>Right2water campaign</w:t>
      </w:r>
    </w:p>
    <w:p w14:paraId="7F8522FB" w14:textId="77777777" w:rsidR="00AD5110" w:rsidRPr="00C26BD5" w:rsidRDefault="004E7BAE" w:rsidP="00AD5110">
      <w:pPr>
        <w:pStyle w:val="ETextnormal"/>
        <w:numPr>
          <w:ilvl w:val="0"/>
          <w:numId w:val="12"/>
        </w:numPr>
        <w:spacing w:after="120"/>
      </w:pPr>
      <w:r w:rsidRPr="00C26BD5">
        <w:t>UN document S</w:t>
      </w:r>
      <w:r w:rsidR="00AD5110" w:rsidRPr="00C26BD5">
        <w:t>ustainable Global Goals (water efficiency)</w:t>
      </w:r>
    </w:p>
    <w:p w14:paraId="319BF37E" w14:textId="77777777" w:rsidR="00EC73AB" w:rsidRPr="00C26BD5" w:rsidRDefault="00EC73AB" w:rsidP="00EC73AB">
      <w:pPr>
        <w:pStyle w:val="EHeading1"/>
      </w:pPr>
      <w:r w:rsidRPr="00C26BD5">
        <w:t>Objectives</w:t>
      </w:r>
    </w:p>
    <w:p w14:paraId="46D8E970" w14:textId="77777777" w:rsidR="00D9639A" w:rsidRPr="00C26BD5" w:rsidRDefault="00AD5110" w:rsidP="004A10C5">
      <w:pPr>
        <w:pStyle w:val="ETextnormal"/>
        <w:spacing w:after="120"/>
      </w:pPr>
      <w:r w:rsidRPr="00C26BD5">
        <w:t>EU3 aims to fulfil its missions by addressing its current and upcoming challenges through concrete goals:</w:t>
      </w:r>
    </w:p>
    <w:p w14:paraId="0A803E2A" w14:textId="77777777" w:rsidR="00AD5110" w:rsidRPr="00C26BD5" w:rsidRDefault="00AD5110" w:rsidP="00AD5110">
      <w:pPr>
        <w:pStyle w:val="ETextnormal"/>
        <w:numPr>
          <w:ilvl w:val="0"/>
          <w:numId w:val="12"/>
        </w:numPr>
        <w:spacing w:after="120"/>
      </w:pPr>
      <w:r w:rsidRPr="00C26BD5">
        <w:t>Enhancing the ro</w:t>
      </w:r>
      <w:r w:rsidR="00EB2958" w:rsidRPr="00C26BD5">
        <w:t>le of EurEau in pricing policy and investment</w:t>
      </w:r>
    </w:p>
    <w:p w14:paraId="74DD87E1" w14:textId="77777777" w:rsidR="00EB2958" w:rsidRPr="00C26BD5" w:rsidRDefault="00EB2958" w:rsidP="00AD5110">
      <w:pPr>
        <w:pStyle w:val="ETextnormal"/>
        <w:numPr>
          <w:ilvl w:val="0"/>
          <w:numId w:val="12"/>
        </w:numPr>
        <w:spacing w:after="120"/>
      </w:pPr>
      <w:r w:rsidRPr="00C26BD5">
        <w:t>Contribute to give the water and waste water sector a clearer profil</w:t>
      </w:r>
      <w:r w:rsidR="008B545D" w:rsidRPr="00C26BD5">
        <w:t>e</w:t>
      </w:r>
    </w:p>
    <w:p w14:paraId="71B2AC89" w14:textId="77777777" w:rsidR="00EB2958" w:rsidRPr="00C26BD5" w:rsidRDefault="00EB2958" w:rsidP="00AD5110">
      <w:pPr>
        <w:pStyle w:val="ETextnormal"/>
        <w:numPr>
          <w:ilvl w:val="0"/>
          <w:numId w:val="12"/>
        </w:numPr>
        <w:spacing w:after="120"/>
      </w:pPr>
      <w:r w:rsidRPr="00C26BD5">
        <w:t>Rise awareness among members in regard to TTIP and TISA</w:t>
      </w:r>
    </w:p>
    <w:p w14:paraId="6E91EFE3" w14:textId="77777777" w:rsidR="00EB2958" w:rsidRPr="00C26BD5" w:rsidRDefault="00EB2958" w:rsidP="00AD5110">
      <w:pPr>
        <w:pStyle w:val="ETextnormal"/>
        <w:numPr>
          <w:ilvl w:val="0"/>
          <w:numId w:val="12"/>
        </w:numPr>
        <w:spacing w:after="120"/>
      </w:pPr>
      <w:r w:rsidRPr="00C26BD5">
        <w:t>Rise awareness among members in regard to  cases from European Justice Court</w:t>
      </w:r>
    </w:p>
    <w:p w14:paraId="6FACDBDC" w14:textId="77777777" w:rsidR="00EB2958" w:rsidRPr="00C26BD5" w:rsidRDefault="00EB2958" w:rsidP="00EB2958">
      <w:pPr>
        <w:pStyle w:val="ETextnormal"/>
        <w:numPr>
          <w:ilvl w:val="0"/>
          <w:numId w:val="12"/>
        </w:numPr>
        <w:spacing w:after="120"/>
      </w:pPr>
      <w:r w:rsidRPr="00C26BD5">
        <w:t>Complements the knowledge from other EurEau commissions particular</w:t>
      </w:r>
      <w:r w:rsidR="00460386" w:rsidRPr="00C26BD5">
        <w:t>l</w:t>
      </w:r>
      <w:r w:rsidRPr="00C26BD5">
        <w:t>y in regard to a water efficiency and climate change.</w:t>
      </w:r>
    </w:p>
    <w:p w14:paraId="557B85A0" w14:textId="77777777" w:rsidR="005F3CD9" w:rsidRPr="00C26BD5" w:rsidRDefault="005F3CD9" w:rsidP="005F3CD9">
      <w:pPr>
        <w:pStyle w:val="EHeading1"/>
      </w:pPr>
      <w:r w:rsidRPr="00C26BD5">
        <w:t>Activity and topic list</w:t>
      </w:r>
    </w:p>
    <w:p w14:paraId="7EC22AF4" w14:textId="77777777" w:rsidR="00D27D5D" w:rsidRPr="00C26BD5" w:rsidRDefault="00D27D5D" w:rsidP="00D27D5D">
      <w:pPr>
        <w:pStyle w:val="ETextnormal"/>
      </w:pPr>
      <w:r w:rsidRPr="00C26BD5">
        <w:t>Implem</w:t>
      </w:r>
      <w:r w:rsidR="00BE667B" w:rsidRPr="00C26BD5">
        <w:t>entation and revision of WFD</w:t>
      </w:r>
    </w:p>
    <w:p w14:paraId="79F6DF0E" w14:textId="77777777" w:rsidR="00D27D5D" w:rsidRPr="00C26BD5" w:rsidRDefault="00D27D5D" w:rsidP="00D27D5D">
      <w:pPr>
        <w:pStyle w:val="ETextnormal"/>
        <w:numPr>
          <w:ilvl w:val="0"/>
          <w:numId w:val="12"/>
        </w:numPr>
      </w:pPr>
      <w:r w:rsidRPr="00C26BD5">
        <w:t>Particularly focus on updating existing documents</w:t>
      </w:r>
      <w:r w:rsidR="007B408E" w:rsidRPr="00C26BD5">
        <w:t xml:space="preserve"> on economy (cost recovery, 3 Ts, Right2Water)</w:t>
      </w:r>
      <w:r w:rsidR="00BE667B" w:rsidRPr="00C26BD5">
        <w:t xml:space="preserve"> (A)</w:t>
      </w:r>
    </w:p>
    <w:p w14:paraId="0ED80537" w14:textId="77777777" w:rsidR="007B408E" w:rsidRPr="00C26BD5" w:rsidRDefault="007B408E" w:rsidP="00D27D5D">
      <w:pPr>
        <w:pStyle w:val="ETextnormal"/>
        <w:numPr>
          <w:ilvl w:val="0"/>
          <w:numId w:val="12"/>
        </w:numPr>
      </w:pPr>
      <w:r w:rsidRPr="00C26BD5">
        <w:t>Clarification of cost recovery targets of art 9 in WFD</w:t>
      </w:r>
      <w:r w:rsidR="00BE667B" w:rsidRPr="00C26BD5">
        <w:t xml:space="preserve"> (??)</w:t>
      </w:r>
    </w:p>
    <w:p w14:paraId="104CBC77" w14:textId="77777777" w:rsidR="00440287" w:rsidRPr="00C26BD5" w:rsidRDefault="00440287" w:rsidP="00D27D5D">
      <w:pPr>
        <w:pStyle w:val="ETextnormal"/>
        <w:numPr>
          <w:ilvl w:val="0"/>
          <w:numId w:val="12"/>
        </w:numPr>
      </w:pPr>
      <w:r w:rsidRPr="00C26BD5">
        <w:t>Water pricing as an instrument to reach the objectives (?)</w:t>
      </w:r>
    </w:p>
    <w:p w14:paraId="6AE6DE85" w14:textId="77777777" w:rsidR="004E7BAE" w:rsidRPr="00C26BD5" w:rsidRDefault="00BE667B" w:rsidP="004E7BAE">
      <w:pPr>
        <w:pStyle w:val="ETextnormal"/>
        <w:numPr>
          <w:ilvl w:val="0"/>
          <w:numId w:val="12"/>
        </w:numPr>
      </w:pPr>
      <w:r w:rsidRPr="00C26BD5">
        <w:t>Following the preparation of the revision of WFD and contribute (A)</w:t>
      </w:r>
    </w:p>
    <w:p w14:paraId="35F3847C" w14:textId="77777777" w:rsidR="007B408E" w:rsidRPr="00C26BD5" w:rsidRDefault="007B408E" w:rsidP="007B408E">
      <w:pPr>
        <w:pStyle w:val="ETextnormal"/>
      </w:pPr>
      <w:r w:rsidRPr="00C26BD5">
        <w:t>C</w:t>
      </w:r>
      <w:r w:rsidR="004E7BAE" w:rsidRPr="00C26BD5">
        <w:t>limate change</w:t>
      </w:r>
    </w:p>
    <w:p w14:paraId="5A2E5FBD" w14:textId="77777777" w:rsidR="007B408E" w:rsidRPr="00C26BD5" w:rsidRDefault="007B408E" w:rsidP="00D27D5D">
      <w:pPr>
        <w:pStyle w:val="ETextnormal"/>
        <w:numPr>
          <w:ilvl w:val="0"/>
          <w:numId w:val="12"/>
        </w:numPr>
      </w:pPr>
      <w:r w:rsidRPr="00C26BD5">
        <w:t>Clarification on obligations and incentives on rainwater collection at house level (awareness paper on</w:t>
      </w:r>
      <w:r w:rsidR="004E7BAE" w:rsidRPr="00C26BD5">
        <w:t xml:space="preserve"> economic</w:t>
      </w:r>
      <w:r w:rsidRPr="00C26BD5">
        <w:t xml:space="preserve"> impacts</w:t>
      </w:r>
      <w:r w:rsidR="004E7BAE" w:rsidRPr="00C26BD5">
        <w:t xml:space="preserve"> and legal instruments</w:t>
      </w:r>
      <w:r w:rsidRPr="00C26BD5">
        <w:t>)</w:t>
      </w:r>
      <w:r w:rsidR="004E7BAE" w:rsidRPr="00C26BD5">
        <w:t xml:space="preserve"> (C )</w:t>
      </w:r>
    </w:p>
    <w:p w14:paraId="401BB592" w14:textId="77777777" w:rsidR="00BE667B" w:rsidRPr="00C26BD5" w:rsidRDefault="004E7BAE" w:rsidP="00D27D5D">
      <w:pPr>
        <w:pStyle w:val="ETextnormal"/>
        <w:numPr>
          <w:ilvl w:val="0"/>
          <w:numId w:val="12"/>
        </w:numPr>
      </w:pPr>
      <w:r w:rsidRPr="00C26BD5">
        <w:t>Contact to EU2 and EU 1 in regard to clarify the need for a JWG (C )</w:t>
      </w:r>
    </w:p>
    <w:p w14:paraId="021168B3" w14:textId="77777777" w:rsidR="0000481E" w:rsidRPr="00C26BD5" w:rsidRDefault="0000481E" w:rsidP="00D27D5D">
      <w:pPr>
        <w:pStyle w:val="ETextnormal"/>
        <w:numPr>
          <w:ilvl w:val="0"/>
          <w:numId w:val="12"/>
        </w:numPr>
      </w:pPr>
      <w:r w:rsidRPr="00C26BD5">
        <w:t>Collect economic aspects of measures implemented by water and waste water services in EurEau member states;</w:t>
      </w:r>
      <w:r w:rsidR="00866C3B" w:rsidRPr="00C26BD5">
        <w:t xml:space="preserve"> </w:t>
      </w:r>
      <w:r w:rsidR="00BD0F40" w:rsidRPr="00C26BD5">
        <w:t xml:space="preserve">awareness </w:t>
      </w:r>
      <w:r w:rsidRPr="00C26BD5">
        <w:t xml:space="preserve"> paper (B )</w:t>
      </w:r>
    </w:p>
    <w:p w14:paraId="70EA5984" w14:textId="77777777" w:rsidR="008B545D" w:rsidRPr="00C26BD5" w:rsidRDefault="008B545D" w:rsidP="008B545D">
      <w:pPr>
        <w:pStyle w:val="ETextnormal"/>
      </w:pPr>
      <w:r w:rsidRPr="00C26BD5">
        <w:t>Profile</w:t>
      </w:r>
      <w:r w:rsidR="004E7BAE" w:rsidRPr="00C26BD5">
        <w:t xml:space="preserve"> of the water sector</w:t>
      </w:r>
      <w:r w:rsidR="00460386" w:rsidRPr="00C26BD5">
        <w:t>; economy and institutional</w:t>
      </w:r>
      <w:r w:rsidR="004E7BAE" w:rsidRPr="00C26BD5">
        <w:t xml:space="preserve"> </w:t>
      </w:r>
    </w:p>
    <w:p w14:paraId="69790986" w14:textId="77777777" w:rsidR="008B545D" w:rsidRPr="00C26BD5" w:rsidRDefault="007B4387" w:rsidP="008B545D">
      <w:pPr>
        <w:pStyle w:val="ETextnormal"/>
        <w:numPr>
          <w:ilvl w:val="0"/>
          <w:numId w:val="12"/>
        </w:numPr>
      </w:pPr>
      <w:r w:rsidRPr="00C26BD5">
        <w:t>Rise the issue of the water consumption reduction; lobbying on recovery of fixed costs (background paper, position paper on fixed and variable income of water services)</w:t>
      </w:r>
      <w:r w:rsidR="004E7BAE" w:rsidRPr="00C26BD5">
        <w:t xml:space="preserve"> (C )</w:t>
      </w:r>
    </w:p>
    <w:p w14:paraId="636F5216" w14:textId="77777777" w:rsidR="007B4387" w:rsidRPr="00C26BD5" w:rsidRDefault="007B4387" w:rsidP="008B545D">
      <w:pPr>
        <w:pStyle w:val="ETextnormal"/>
        <w:numPr>
          <w:ilvl w:val="0"/>
          <w:numId w:val="12"/>
        </w:numPr>
      </w:pPr>
      <w:r w:rsidRPr="00C26BD5">
        <w:lastRenderedPageBreak/>
        <w:t>Define/Reviewing the position on SGI/SGEI, service of general (economic) interest (position paper)</w:t>
      </w:r>
      <w:r w:rsidR="004E7BAE" w:rsidRPr="00C26BD5">
        <w:t xml:space="preserve"> (C )</w:t>
      </w:r>
    </w:p>
    <w:p w14:paraId="40AD1239" w14:textId="77777777" w:rsidR="007B4387" w:rsidRPr="00C26BD5" w:rsidRDefault="007B4387" w:rsidP="008B545D">
      <w:pPr>
        <w:pStyle w:val="ETextnormal"/>
        <w:numPr>
          <w:ilvl w:val="0"/>
          <w:numId w:val="12"/>
        </w:numPr>
      </w:pPr>
      <w:r w:rsidRPr="00C26BD5">
        <w:t>Leading the JWG on performance indicators, benchmarking and transparency (position papers) and integrate the work from the TFF on data survey</w:t>
      </w:r>
      <w:r w:rsidR="004E7BAE" w:rsidRPr="00C26BD5">
        <w:t xml:space="preserve"> (A )</w:t>
      </w:r>
    </w:p>
    <w:p w14:paraId="4AA0F4B1" w14:textId="77777777" w:rsidR="00B31E4E" w:rsidRPr="00C26BD5" w:rsidRDefault="00440287" w:rsidP="00B31E4E">
      <w:pPr>
        <w:pStyle w:val="ETextnormal"/>
        <w:numPr>
          <w:ilvl w:val="0"/>
          <w:numId w:val="12"/>
        </w:numPr>
      </w:pPr>
      <w:r w:rsidRPr="00C26BD5">
        <w:t>Activities needed due to Right2Water after J</w:t>
      </w:r>
      <w:r w:rsidR="00B31E4E" w:rsidRPr="00C26BD5">
        <w:t>WG on Performance</w:t>
      </w:r>
    </w:p>
    <w:p w14:paraId="1BD7F7EE" w14:textId="77777777" w:rsidR="007B4387" w:rsidRPr="00C26BD5" w:rsidRDefault="00440287" w:rsidP="00B31E4E">
      <w:pPr>
        <w:pStyle w:val="ETextnormal"/>
        <w:numPr>
          <w:ilvl w:val="0"/>
          <w:numId w:val="12"/>
        </w:numPr>
      </w:pPr>
      <w:r w:rsidRPr="00C26BD5">
        <w:t>Join  the work of OECD Governance ( indicator discussion)</w:t>
      </w:r>
    </w:p>
    <w:p w14:paraId="474F1FD4" w14:textId="77777777" w:rsidR="000235D7" w:rsidRPr="00C26BD5" w:rsidRDefault="000235D7" w:rsidP="008B545D">
      <w:pPr>
        <w:pStyle w:val="ETextnormal"/>
        <w:numPr>
          <w:ilvl w:val="0"/>
          <w:numId w:val="12"/>
        </w:numPr>
      </w:pPr>
      <w:r w:rsidRPr="00C26BD5">
        <w:t>Green growth and the water/waste water sector; back ground paper and the possibility for EurEau (C )</w:t>
      </w:r>
    </w:p>
    <w:p w14:paraId="4184F4F6" w14:textId="77777777" w:rsidR="00440287" w:rsidRPr="00C26BD5" w:rsidRDefault="00440287" w:rsidP="008B545D">
      <w:pPr>
        <w:pStyle w:val="ETextnormal"/>
        <w:numPr>
          <w:ilvl w:val="0"/>
          <w:numId w:val="12"/>
        </w:numPr>
      </w:pPr>
      <w:r w:rsidRPr="00C26BD5">
        <w:t xml:space="preserve">Identifying other  measure needed for profiling the sector </w:t>
      </w:r>
    </w:p>
    <w:p w14:paraId="24B65F41" w14:textId="77777777" w:rsidR="007B4387" w:rsidRPr="00C26BD5" w:rsidRDefault="004E7BAE" w:rsidP="004E7BAE">
      <w:pPr>
        <w:pStyle w:val="ETextnormal"/>
      </w:pPr>
      <w:r w:rsidRPr="00C26BD5">
        <w:t>International agreements</w:t>
      </w:r>
    </w:p>
    <w:p w14:paraId="03710AF2" w14:textId="77777777" w:rsidR="004E7BAE" w:rsidRPr="00C26BD5" w:rsidRDefault="004E7BAE" w:rsidP="004E7BAE">
      <w:pPr>
        <w:pStyle w:val="ETextnormal"/>
        <w:numPr>
          <w:ilvl w:val="0"/>
          <w:numId w:val="12"/>
        </w:numPr>
      </w:pPr>
      <w:r w:rsidRPr="00C26BD5">
        <w:t>UN; Sustainable Global Goals</w:t>
      </w:r>
      <w:r w:rsidR="007D603D" w:rsidRPr="00C26BD5">
        <w:t xml:space="preserve"> Septem</w:t>
      </w:r>
      <w:r w:rsidR="000235D7" w:rsidRPr="00C26BD5">
        <w:t xml:space="preserve">ber 2015 </w:t>
      </w:r>
      <w:r w:rsidR="0000481E" w:rsidRPr="00C26BD5">
        <w:t xml:space="preserve">- </w:t>
      </w:r>
      <w:r w:rsidRPr="00C26BD5">
        <w:t>monitoring, back ground paper with possibilities for the water</w:t>
      </w:r>
      <w:r w:rsidR="000235D7" w:rsidRPr="00C26BD5">
        <w:t xml:space="preserve"> and waste water sector; back ground paper on instruments</w:t>
      </w:r>
      <w:r w:rsidRPr="00C26BD5">
        <w:t xml:space="preserve"> </w:t>
      </w:r>
      <w:r w:rsidR="000235D7" w:rsidRPr="00C26BD5">
        <w:t>promoting water efficiency (B)</w:t>
      </w:r>
    </w:p>
    <w:p w14:paraId="22BDA096" w14:textId="77777777" w:rsidR="0000481E" w:rsidRPr="00C26BD5" w:rsidRDefault="0000481E" w:rsidP="004E7BAE">
      <w:pPr>
        <w:pStyle w:val="ETextnormal"/>
        <w:numPr>
          <w:ilvl w:val="0"/>
          <w:numId w:val="12"/>
        </w:numPr>
      </w:pPr>
      <w:r w:rsidRPr="00C26BD5">
        <w:t>TTIP and TiSA; contribution to the position paper, monitoring and awareness paper (A )</w:t>
      </w:r>
      <w:r w:rsidR="00BD0F40" w:rsidRPr="00C26BD5">
        <w:t xml:space="preserve"> </w:t>
      </w:r>
    </w:p>
    <w:p w14:paraId="5FC65695" w14:textId="77777777" w:rsidR="00BD0F40" w:rsidRPr="00C26BD5" w:rsidRDefault="00BD0F40" w:rsidP="00BD0F40">
      <w:pPr>
        <w:pStyle w:val="ETextnormal"/>
      </w:pPr>
      <w:r w:rsidRPr="00C26BD5">
        <w:t>Legal monitoring</w:t>
      </w:r>
    </w:p>
    <w:p w14:paraId="56F485E4" w14:textId="77777777" w:rsidR="00BD0F40" w:rsidRPr="00C26BD5" w:rsidRDefault="00BD0F40" w:rsidP="00BD0F40">
      <w:pPr>
        <w:pStyle w:val="ETextnormal"/>
        <w:numPr>
          <w:ilvl w:val="0"/>
          <w:numId w:val="12"/>
        </w:numPr>
      </w:pPr>
      <w:r w:rsidRPr="00C26BD5">
        <w:t>Court Cases from EJC; awareness paper (B )</w:t>
      </w:r>
    </w:p>
    <w:p w14:paraId="7DC16E04" w14:textId="77777777" w:rsidR="00BD0F40" w:rsidRPr="00C26BD5" w:rsidRDefault="00BD0F40" w:rsidP="00BD0F40">
      <w:pPr>
        <w:pStyle w:val="ETextnormal"/>
        <w:numPr>
          <w:ilvl w:val="0"/>
          <w:numId w:val="12"/>
        </w:numPr>
      </w:pPr>
      <w:r w:rsidRPr="00C26BD5">
        <w:t>Draft for new directives  of relevance; awareness paper/power points (A )</w:t>
      </w:r>
    </w:p>
    <w:p w14:paraId="00A688C4" w14:textId="77777777" w:rsidR="00BD0F40" w:rsidRPr="00C26BD5" w:rsidRDefault="00BD0F40" w:rsidP="00BD0F40">
      <w:pPr>
        <w:pStyle w:val="ETextnormal"/>
        <w:numPr>
          <w:ilvl w:val="0"/>
          <w:numId w:val="12"/>
        </w:numPr>
      </w:pPr>
      <w:r w:rsidRPr="00C26BD5">
        <w:t>Monitoring the implementation of procurement directives (C )</w:t>
      </w:r>
    </w:p>
    <w:p w14:paraId="0FD97DAE" w14:textId="77777777" w:rsidR="00BD0F40" w:rsidRPr="00C26BD5" w:rsidRDefault="00BD0F40" w:rsidP="00BD0F40">
      <w:pPr>
        <w:pStyle w:val="ETextnormal"/>
        <w:numPr>
          <w:ilvl w:val="0"/>
          <w:numId w:val="12"/>
        </w:numPr>
      </w:pPr>
      <w:r w:rsidRPr="00C26BD5">
        <w:t>Monitoring the preparation of new revision of procurement directives (A )</w:t>
      </w:r>
    </w:p>
    <w:p w14:paraId="25B731B6" w14:textId="77777777" w:rsidR="00C760A3" w:rsidRPr="00C26BD5" w:rsidRDefault="00C760A3" w:rsidP="008B545D">
      <w:pPr>
        <w:pStyle w:val="ETextnormal"/>
      </w:pPr>
      <w:r w:rsidRPr="00C26BD5">
        <w:t>Investments</w:t>
      </w:r>
    </w:p>
    <w:p w14:paraId="7FFAEC9E" w14:textId="77777777" w:rsidR="00C760A3" w:rsidRPr="00C26BD5" w:rsidRDefault="00C760A3" w:rsidP="00866C3B">
      <w:pPr>
        <w:pStyle w:val="ETextnormal"/>
        <w:numPr>
          <w:ilvl w:val="0"/>
          <w:numId w:val="12"/>
        </w:numPr>
      </w:pPr>
      <w:r w:rsidRPr="00C26BD5">
        <w:t>Asset management (A)</w:t>
      </w:r>
    </w:p>
    <w:p w14:paraId="58545542" w14:textId="77777777" w:rsidR="00C760A3" w:rsidRPr="00C26BD5" w:rsidRDefault="00C760A3" w:rsidP="00866C3B">
      <w:pPr>
        <w:pStyle w:val="ETextnormal"/>
        <w:numPr>
          <w:ilvl w:val="0"/>
          <w:numId w:val="12"/>
        </w:numPr>
      </w:pPr>
      <w:r w:rsidRPr="00C26BD5">
        <w:t>European fund for strategic investments and the  impact on the water sector (A)</w:t>
      </w:r>
    </w:p>
    <w:p w14:paraId="36579DC4" w14:textId="77777777" w:rsidR="002D2F7C" w:rsidRPr="00C26BD5" w:rsidRDefault="00EC73AB" w:rsidP="005F3CD9">
      <w:pPr>
        <w:pStyle w:val="EHeading1"/>
      </w:pPr>
      <w:r w:rsidRPr="00C26BD5">
        <w:t>Deliverables</w:t>
      </w:r>
      <w:r w:rsidR="007B408E" w:rsidRPr="00C26BD5">
        <w:t xml:space="preserve"> in general terms</w:t>
      </w:r>
    </w:p>
    <w:p w14:paraId="5A4C4B68" w14:textId="77777777" w:rsidR="00AF3CBF" w:rsidRPr="00C26BD5" w:rsidRDefault="00AF3CBF" w:rsidP="00AF3CBF">
      <w:pPr>
        <w:pStyle w:val="ETextnormal"/>
      </w:pPr>
      <w:r w:rsidRPr="00C26BD5">
        <w:t>As mentioned in point 4 there will be:</w:t>
      </w:r>
    </w:p>
    <w:p w14:paraId="3BF5C181" w14:textId="77777777" w:rsidR="00AF3CBF" w:rsidRPr="00C26BD5" w:rsidRDefault="00AF3CBF" w:rsidP="00AF3CBF">
      <w:pPr>
        <w:pStyle w:val="ETextnormal"/>
        <w:numPr>
          <w:ilvl w:val="0"/>
          <w:numId w:val="12"/>
        </w:numPr>
      </w:pPr>
      <w:r w:rsidRPr="00C26BD5">
        <w:t>Collecting national data</w:t>
      </w:r>
    </w:p>
    <w:p w14:paraId="5E0D3AD8" w14:textId="77777777" w:rsidR="00AF3CBF" w:rsidRPr="00C26BD5" w:rsidRDefault="00AF3CBF" w:rsidP="00AF3CBF">
      <w:pPr>
        <w:pStyle w:val="ETextnormal"/>
        <w:numPr>
          <w:ilvl w:val="0"/>
          <w:numId w:val="12"/>
        </w:numPr>
      </w:pPr>
      <w:r w:rsidRPr="00C26BD5">
        <w:t>Monitoring and analysing EU activities of relevance</w:t>
      </w:r>
    </w:p>
    <w:p w14:paraId="3C974729" w14:textId="77777777" w:rsidR="00AF3CBF" w:rsidRPr="00C26BD5" w:rsidRDefault="00AF3CBF" w:rsidP="00AF3CBF">
      <w:pPr>
        <w:pStyle w:val="ETextnormal"/>
        <w:numPr>
          <w:ilvl w:val="0"/>
          <w:numId w:val="12"/>
        </w:numPr>
      </w:pPr>
      <w:r w:rsidRPr="00C26BD5">
        <w:t>Preparation or updating position papers</w:t>
      </w:r>
    </w:p>
    <w:p w14:paraId="1291CFCE" w14:textId="77777777" w:rsidR="00AF3CBF" w:rsidRPr="00C26BD5" w:rsidRDefault="00AF3CBF" w:rsidP="00AF3CBF">
      <w:pPr>
        <w:pStyle w:val="ETextnormal"/>
        <w:numPr>
          <w:ilvl w:val="0"/>
          <w:numId w:val="12"/>
        </w:numPr>
      </w:pPr>
      <w:r w:rsidRPr="00C26BD5">
        <w:t>Guide and support the Secretariat in relation to lobby activities and speeches</w:t>
      </w:r>
    </w:p>
    <w:p w14:paraId="7EDDD87D" w14:textId="77777777" w:rsidR="00AF3CBF" w:rsidRPr="00C26BD5" w:rsidRDefault="00AF3CBF" w:rsidP="00AF3CBF">
      <w:pPr>
        <w:pStyle w:val="ETextnormal"/>
        <w:ind w:left="720"/>
      </w:pPr>
    </w:p>
    <w:p w14:paraId="1FC73EA1" w14:textId="77777777" w:rsidR="004A10C5" w:rsidRPr="00C26BD5" w:rsidRDefault="004A10C5" w:rsidP="004A10C5">
      <w:pPr>
        <w:pStyle w:val="EHeading1"/>
      </w:pPr>
      <w:r w:rsidRPr="00C26BD5">
        <w:t>Structure and working methods</w:t>
      </w:r>
    </w:p>
    <w:p w14:paraId="39BA6CD9" w14:textId="77777777" w:rsidR="00B706EE" w:rsidRPr="00C26BD5" w:rsidRDefault="00B706EE" w:rsidP="00B706EE">
      <w:pPr>
        <w:pStyle w:val="ETextnormal"/>
      </w:pPr>
      <w:r w:rsidRPr="00C26BD5">
        <w:t xml:space="preserve">Working </w:t>
      </w:r>
      <w:r w:rsidR="00866C3B" w:rsidRPr="00C26BD5">
        <w:t>methods: Ple</w:t>
      </w:r>
      <w:r w:rsidRPr="00C26BD5">
        <w:t>n</w:t>
      </w:r>
      <w:r w:rsidR="00460386" w:rsidRPr="00C26BD5">
        <w:t>a</w:t>
      </w:r>
      <w:r w:rsidRPr="00C26BD5">
        <w:t>ry meetings (3 times a year), email-exchange between the meetings as well as ad hoc meetings when necessary</w:t>
      </w:r>
    </w:p>
    <w:p w14:paraId="3FEE89D0" w14:textId="77777777" w:rsidR="00B706EE" w:rsidRPr="00C26BD5" w:rsidRDefault="00B706EE" w:rsidP="00B706EE">
      <w:pPr>
        <w:pStyle w:val="ETextnormal"/>
      </w:pPr>
      <w:r w:rsidRPr="00C26BD5">
        <w:t>Permanent wo</w:t>
      </w:r>
      <w:r w:rsidR="00460386" w:rsidRPr="00C26BD5">
        <w:t>r</w:t>
      </w:r>
      <w:r w:rsidRPr="00C26BD5">
        <w:t>king groups and internal ad hoc groups to be established</w:t>
      </w:r>
      <w:r w:rsidR="00B31E4E" w:rsidRPr="00C26BD5">
        <w:t>.  Information will follow the Milan meeting.</w:t>
      </w:r>
    </w:p>
    <w:p w14:paraId="3D29C741" w14:textId="77777777" w:rsidR="00B706EE" w:rsidRPr="00C26BD5" w:rsidRDefault="00B706EE" w:rsidP="00B706EE">
      <w:pPr>
        <w:pStyle w:val="ETextnormal"/>
      </w:pPr>
      <w:r w:rsidRPr="00C26BD5">
        <w:t>Joint Working Groups:</w:t>
      </w:r>
    </w:p>
    <w:p w14:paraId="06CDE886" w14:textId="77777777" w:rsidR="00B706EE" w:rsidRPr="00C26BD5" w:rsidRDefault="00B706EE" w:rsidP="00B706EE">
      <w:pPr>
        <w:pStyle w:val="ETextnormal"/>
        <w:numPr>
          <w:ilvl w:val="0"/>
          <w:numId w:val="12"/>
        </w:numPr>
      </w:pPr>
      <w:r w:rsidRPr="00C26BD5">
        <w:t>JWG performance indicators, benchmarking and transparency (EU3 leads)</w:t>
      </w:r>
    </w:p>
    <w:p w14:paraId="245E2357" w14:textId="77777777" w:rsidR="00B706EE" w:rsidRPr="00C26BD5" w:rsidRDefault="00B31E4E" w:rsidP="00B706EE">
      <w:pPr>
        <w:pStyle w:val="ETextnormal"/>
        <w:numPr>
          <w:ilvl w:val="0"/>
          <w:numId w:val="12"/>
        </w:numPr>
      </w:pPr>
      <w:r w:rsidRPr="00C26BD5">
        <w:t>JWG innovation (EU3</w:t>
      </w:r>
      <w:r w:rsidR="00B706EE" w:rsidRPr="00C26BD5">
        <w:t xml:space="preserve"> leads) to be established</w:t>
      </w:r>
    </w:p>
    <w:p w14:paraId="4A7E7F18" w14:textId="77777777" w:rsidR="00B706EE" w:rsidRPr="00C26BD5" w:rsidRDefault="00B706EE" w:rsidP="00B706EE">
      <w:pPr>
        <w:pStyle w:val="ETextnormal"/>
      </w:pPr>
      <w:r w:rsidRPr="00C26BD5">
        <w:t>Participation external working bodies</w:t>
      </w:r>
      <w:r w:rsidR="00644C30" w:rsidRPr="00C26BD5">
        <w:t>:</w:t>
      </w:r>
    </w:p>
    <w:p w14:paraId="71DEA84A" w14:textId="77777777" w:rsidR="00644C30" w:rsidRPr="00C26BD5" w:rsidRDefault="00644C30" w:rsidP="00644C30">
      <w:pPr>
        <w:pStyle w:val="ETextnormal"/>
        <w:numPr>
          <w:ilvl w:val="0"/>
          <w:numId w:val="12"/>
        </w:numPr>
      </w:pPr>
      <w:r w:rsidRPr="00C26BD5">
        <w:t xml:space="preserve">WFD CIS WG </w:t>
      </w:r>
      <w:r w:rsidR="00554D0F" w:rsidRPr="00C26BD5">
        <w:t>Economics; Tom Bijkerk NL</w:t>
      </w:r>
    </w:p>
    <w:p w14:paraId="05EB004B" w14:textId="77777777" w:rsidR="00644C30" w:rsidRPr="00C26BD5" w:rsidRDefault="00644C30" w:rsidP="00644C30">
      <w:pPr>
        <w:pStyle w:val="ETextnormal"/>
        <w:numPr>
          <w:ilvl w:val="0"/>
          <w:numId w:val="12"/>
        </w:numPr>
      </w:pPr>
      <w:r w:rsidRPr="00C26BD5">
        <w:t>OECD Water Governance Initiatives; relation to performance indicators (?)</w:t>
      </w:r>
    </w:p>
    <w:p w14:paraId="2376F5D2" w14:textId="77777777" w:rsidR="00554D0F" w:rsidRPr="00C26BD5" w:rsidRDefault="00554D0F" w:rsidP="00644C30">
      <w:pPr>
        <w:pStyle w:val="ETextnormal"/>
        <w:numPr>
          <w:ilvl w:val="0"/>
          <w:numId w:val="12"/>
        </w:numPr>
      </w:pPr>
      <w:r w:rsidRPr="00C26BD5">
        <w:t>EIP on Water HLSG; Carl-Emil Larsen DK (</w:t>
      </w:r>
      <w:r w:rsidR="00460386" w:rsidRPr="00C26BD5">
        <w:t>R</w:t>
      </w:r>
      <w:r w:rsidR="00B31E4E" w:rsidRPr="00C26BD5">
        <w:t>oberto</w:t>
      </w:r>
      <w:r w:rsidRPr="00C26BD5">
        <w:t>?)</w:t>
      </w:r>
    </w:p>
    <w:p w14:paraId="25C13216" w14:textId="77777777" w:rsidR="004A10C5" w:rsidRPr="00C26BD5" w:rsidRDefault="004A10C5" w:rsidP="004A10C5">
      <w:pPr>
        <w:pStyle w:val="EHeading1"/>
      </w:pPr>
      <w:r w:rsidRPr="00C26BD5">
        <w:t>Timeline</w:t>
      </w:r>
    </w:p>
    <w:p w14:paraId="7FAB43B0" w14:textId="77777777" w:rsidR="004A10C5" w:rsidRPr="00C26BD5" w:rsidRDefault="008C5FA7" w:rsidP="004A10C5">
      <w:pPr>
        <w:pStyle w:val="ETextnormal"/>
      </w:pPr>
      <w:r w:rsidRPr="00C26BD5">
        <w:t>2015: 6-7 October Milan</w:t>
      </w:r>
    </w:p>
    <w:p w14:paraId="6850C500" w14:textId="77777777" w:rsidR="008C5FA7" w:rsidRPr="00C26BD5" w:rsidRDefault="00B31E4E" w:rsidP="004A10C5">
      <w:pPr>
        <w:pStyle w:val="ETextnormal"/>
      </w:pPr>
      <w:r w:rsidRPr="00C26BD5">
        <w:t>2016: 11-12 February Berlin, 19-20 Stockholm, 19-20</w:t>
      </w:r>
      <w:r w:rsidR="008C5FA7" w:rsidRPr="00C26BD5">
        <w:t>September Copenhagen</w:t>
      </w:r>
    </w:p>
    <w:p w14:paraId="7DA279D2" w14:textId="77777777" w:rsidR="008C5FA7" w:rsidRPr="00C26BD5" w:rsidRDefault="008C5FA7" w:rsidP="004A10C5">
      <w:pPr>
        <w:pStyle w:val="ETextnormal"/>
      </w:pPr>
      <w:r w:rsidRPr="00C26BD5">
        <w:t xml:space="preserve">2017: </w:t>
      </w:r>
    </w:p>
    <w:p w14:paraId="5D2871E9" w14:textId="77777777" w:rsidR="005F3CD9" w:rsidRPr="00C26BD5" w:rsidRDefault="004A10C5" w:rsidP="004A10C5">
      <w:pPr>
        <w:pStyle w:val="EHeading1"/>
      </w:pPr>
      <w:r w:rsidRPr="00C26BD5">
        <w:t>Reporting</w:t>
      </w:r>
    </w:p>
    <w:p w14:paraId="73A6E4F6" w14:textId="77777777" w:rsidR="004A10C5" w:rsidRPr="00C26BD5" w:rsidRDefault="008C5FA7" w:rsidP="008C5FA7">
      <w:pPr>
        <w:pStyle w:val="ETextnormal"/>
        <w:numPr>
          <w:ilvl w:val="0"/>
          <w:numId w:val="12"/>
        </w:numPr>
      </w:pPr>
      <w:r w:rsidRPr="00C26BD5">
        <w:t>Minutes of each EU3 meeting</w:t>
      </w:r>
    </w:p>
    <w:p w14:paraId="64AAB218" w14:textId="77777777" w:rsidR="008C5FA7" w:rsidRPr="00C26BD5" w:rsidRDefault="008C5FA7" w:rsidP="008C5FA7">
      <w:pPr>
        <w:pStyle w:val="ETextnormal"/>
        <w:numPr>
          <w:ilvl w:val="0"/>
          <w:numId w:val="12"/>
        </w:numPr>
      </w:pPr>
      <w:r w:rsidRPr="00C26BD5">
        <w:t>Report for ExCom</w:t>
      </w:r>
    </w:p>
    <w:p w14:paraId="037F1EF6" w14:textId="77777777" w:rsidR="008C5FA7" w:rsidRPr="00C26BD5" w:rsidRDefault="008C5FA7" w:rsidP="008C5FA7">
      <w:pPr>
        <w:pStyle w:val="ETextnormal"/>
        <w:numPr>
          <w:ilvl w:val="0"/>
          <w:numId w:val="12"/>
        </w:numPr>
      </w:pPr>
      <w:r w:rsidRPr="00C26BD5">
        <w:t>Reports an presentations for General Assembly</w:t>
      </w:r>
    </w:p>
    <w:p w14:paraId="3ED3677C" w14:textId="77777777" w:rsidR="008C5FA7" w:rsidRPr="00C26BD5" w:rsidRDefault="008C5FA7" w:rsidP="008C5FA7">
      <w:pPr>
        <w:pStyle w:val="ETextnormal"/>
        <w:numPr>
          <w:ilvl w:val="0"/>
          <w:numId w:val="12"/>
        </w:numPr>
      </w:pPr>
      <w:r w:rsidRPr="00C26BD5">
        <w:t>Reports when EU3 members attend external meetings on behalf of EurEau</w:t>
      </w:r>
    </w:p>
    <w:sectPr w:rsidR="008C5FA7" w:rsidRPr="00C26BD5" w:rsidSect="0036674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269" w:right="283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40726" w14:textId="77777777" w:rsidR="00613F2F" w:rsidRDefault="00613F2F" w:rsidP="00233892">
      <w:pPr>
        <w:spacing w:after="0"/>
      </w:pPr>
      <w:r>
        <w:separator/>
      </w:r>
    </w:p>
  </w:endnote>
  <w:endnote w:type="continuationSeparator" w:id="0">
    <w:p w14:paraId="2B681BE4" w14:textId="77777777" w:rsidR="00613F2F" w:rsidRDefault="00613F2F" w:rsidP="00233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rimsonText-Roman">
    <w:altName w:val="Crimson Tex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imson Text">
    <w:altName w:val="Crimson Text"/>
    <w:charset w:val="00"/>
    <w:family w:val="auto"/>
    <w:pitch w:val="variable"/>
    <w:sig w:usb0="80000043" w:usb1="40000062" w:usb2="00000000" w:usb3="00000000" w:csb0="00000001" w:csb1="00000000"/>
  </w:font>
  <w:font w:name="CrimsonText-Bold">
    <w:altName w:val="Crimson Tex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imsonText-Semibold">
    <w:altName w:val="Crimson Text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428F" w14:textId="77777777" w:rsidR="00613F2F" w:rsidRDefault="00613F2F" w:rsidP="0023389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12DA1" w14:textId="77777777" w:rsidR="00613F2F" w:rsidRDefault="00613F2F" w:rsidP="0023389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11F6" w14:textId="77777777" w:rsidR="00613F2F" w:rsidRPr="00E264C6" w:rsidRDefault="00613F2F" w:rsidP="0064502E">
    <w:pPr>
      <w:pStyle w:val="Footer"/>
      <w:tabs>
        <w:tab w:val="clear" w:pos="4320"/>
        <w:tab w:val="clear" w:pos="8640"/>
        <w:tab w:val="right" w:pos="9781"/>
      </w:tabs>
      <w:rPr>
        <w:color w:val="29235C"/>
      </w:rPr>
    </w:pPr>
    <w:r w:rsidRPr="00373C55">
      <w:rPr>
        <w:rStyle w:val="PageNumber"/>
        <w:rFonts w:ascii="Georgia" w:hAnsi="Georgia"/>
        <w:color w:val="29235C"/>
        <w:sz w:val="20"/>
        <w:szCs w:val="20"/>
      </w:rPr>
      <w:t xml:space="preserve">~ </w:t>
    </w:r>
    <w:r w:rsidRPr="00373C55">
      <w:rPr>
        <w:rFonts w:ascii="Georgia" w:hAnsi="Georgia"/>
        <w:color w:val="29235C"/>
        <w:sz w:val="20"/>
        <w:szCs w:val="20"/>
        <w:lang w:val="da-DK"/>
      </w:rPr>
      <w:fldChar w:fldCharType="begin"/>
    </w:r>
    <w:r w:rsidRPr="00373C55">
      <w:rPr>
        <w:rFonts w:ascii="Georgia" w:hAnsi="Georgia"/>
        <w:color w:val="29235C"/>
        <w:sz w:val="20"/>
        <w:szCs w:val="20"/>
      </w:rPr>
      <w:instrText>PAGE  \* Arabic  \* MERGEFORMAT</w:instrText>
    </w:r>
    <w:r w:rsidRPr="00373C55">
      <w:rPr>
        <w:rFonts w:ascii="Georgia" w:hAnsi="Georgia"/>
        <w:color w:val="29235C"/>
        <w:sz w:val="20"/>
        <w:szCs w:val="20"/>
        <w:lang w:val="da-DK"/>
      </w:rPr>
      <w:fldChar w:fldCharType="separate"/>
    </w:r>
    <w:r w:rsidR="00C26BD5" w:rsidRPr="00C26BD5">
      <w:rPr>
        <w:rFonts w:ascii="Georgia" w:hAnsi="Georgia"/>
        <w:noProof/>
        <w:color w:val="29235C"/>
        <w:sz w:val="20"/>
        <w:szCs w:val="20"/>
        <w:lang w:val="en-GB"/>
      </w:rPr>
      <w:t>1</w:t>
    </w:r>
    <w:r w:rsidRPr="00373C55">
      <w:rPr>
        <w:rFonts w:ascii="Georgia" w:hAnsi="Georgia"/>
        <w:noProof/>
        <w:color w:val="29235C"/>
        <w:sz w:val="20"/>
        <w:szCs w:val="20"/>
        <w:lang w:val="en-GB"/>
      </w:rPr>
      <w:fldChar w:fldCharType="end"/>
    </w:r>
    <w:r w:rsidRPr="00373C55">
      <w:rPr>
        <w:rFonts w:ascii="Georgia" w:hAnsi="Georgia"/>
        <w:color w:val="29235C"/>
        <w:sz w:val="20"/>
        <w:szCs w:val="20"/>
        <w:lang w:val="en-GB"/>
      </w:rPr>
      <w:t>/</w:t>
    </w:r>
    <w:r w:rsidRPr="00373C55">
      <w:rPr>
        <w:rFonts w:ascii="Georgia" w:hAnsi="Georgia"/>
        <w:color w:val="29235C"/>
        <w:sz w:val="20"/>
        <w:szCs w:val="20"/>
        <w:lang w:val="da-DK"/>
      </w:rPr>
      <w:fldChar w:fldCharType="begin"/>
    </w:r>
    <w:r w:rsidRPr="00373C55">
      <w:rPr>
        <w:rFonts w:ascii="Georgia" w:hAnsi="Georgia"/>
        <w:color w:val="29235C"/>
        <w:sz w:val="20"/>
        <w:szCs w:val="20"/>
      </w:rPr>
      <w:instrText>NUMPAGES  \* Arabic  \* MERGEFORMAT</w:instrText>
    </w:r>
    <w:r w:rsidRPr="00373C55">
      <w:rPr>
        <w:rFonts w:ascii="Georgia" w:hAnsi="Georgia"/>
        <w:color w:val="29235C"/>
        <w:sz w:val="20"/>
        <w:szCs w:val="20"/>
        <w:lang w:val="da-DK"/>
      </w:rPr>
      <w:fldChar w:fldCharType="separate"/>
    </w:r>
    <w:r w:rsidR="00C26BD5" w:rsidRPr="00C26BD5">
      <w:rPr>
        <w:rFonts w:ascii="Georgia" w:hAnsi="Georgia"/>
        <w:noProof/>
        <w:color w:val="29235C"/>
        <w:sz w:val="20"/>
        <w:szCs w:val="20"/>
        <w:lang w:val="en-GB"/>
      </w:rPr>
      <w:t>4</w:t>
    </w:r>
    <w:r w:rsidRPr="00373C55">
      <w:rPr>
        <w:rFonts w:ascii="Georgia" w:hAnsi="Georgia"/>
        <w:noProof/>
        <w:color w:val="29235C"/>
        <w:sz w:val="20"/>
        <w:szCs w:val="20"/>
        <w:lang w:val="en-GB"/>
      </w:rPr>
      <w:fldChar w:fldCharType="end"/>
    </w:r>
    <w:r w:rsidRPr="00373C55">
      <w:rPr>
        <w:rStyle w:val="PageNumber"/>
        <w:rFonts w:ascii="Georgia" w:hAnsi="Georgia"/>
        <w:color w:val="29235C"/>
        <w:sz w:val="20"/>
        <w:szCs w:val="20"/>
      </w:rPr>
      <w:t xml:space="preserve"> ~</w:t>
    </w:r>
    <w:r w:rsidRPr="004927F8">
      <w:rPr>
        <w:rStyle w:val="PageNumber"/>
        <w:rFonts w:ascii="Georgia" w:hAnsi="Georgia"/>
        <w:color w:val="29235C"/>
        <w:sz w:val="20"/>
        <w:szCs w:val="20"/>
      </w:rPr>
      <w:tab/>
    </w:r>
    <w:r w:rsidRPr="004927F8">
      <w:rPr>
        <w:rFonts w:ascii="Georgia" w:hAnsi="Georgia"/>
        <w:color w:val="29235C"/>
        <w:sz w:val="20"/>
        <w:szCs w:val="20"/>
      </w:rPr>
      <w:t>www.eureau.org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B82CC" w14:textId="77777777" w:rsidR="00613F2F" w:rsidRPr="00947A2C" w:rsidRDefault="00613F2F" w:rsidP="00B10056">
    <w:pPr>
      <w:pStyle w:val="Footer"/>
      <w:tabs>
        <w:tab w:val="clear" w:pos="8640"/>
        <w:tab w:val="center" w:pos="9072"/>
      </w:tabs>
      <w:rPr>
        <w:color w:val="29235C"/>
      </w:rPr>
    </w:pPr>
    <w:r w:rsidRPr="00947A2C">
      <w:rPr>
        <w:rStyle w:val="PageNumber"/>
        <w:rFonts w:ascii="Georgia" w:hAnsi="Georgia"/>
        <w:color w:val="29235C"/>
        <w:sz w:val="20"/>
        <w:szCs w:val="20"/>
      </w:rPr>
      <w:t xml:space="preserve">~ </w:t>
    </w:r>
    <w:r w:rsidRPr="00947A2C">
      <w:rPr>
        <w:rFonts w:ascii="Georgia" w:hAnsi="Georgia"/>
        <w:color w:val="29235C"/>
        <w:sz w:val="20"/>
        <w:szCs w:val="20"/>
        <w:lang w:val="da-DK"/>
      </w:rPr>
      <w:fldChar w:fldCharType="begin"/>
    </w:r>
    <w:r w:rsidRPr="00947A2C">
      <w:rPr>
        <w:rFonts w:ascii="Georgia" w:hAnsi="Georgia"/>
        <w:color w:val="29235C"/>
        <w:sz w:val="20"/>
        <w:szCs w:val="20"/>
      </w:rPr>
      <w:instrText>PAGE  \* Arabic  \* MERGEFORMAT</w:instrText>
    </w:r>
    <w:r w:rsidRPr="00947A2C">
      <w:rPr>
        <w:rFonts w:ascii="Georgia" w:hAnsi="Georgia"/>
        <w:color w:val="29235C"/>
        <w:sz w:val="20"/>
        <w:szCs w:val="20"/>
        <w:lang w:val="da-DK"/>
      </w:rPr>
      <w:fldChar w:fldCharType="separate"/>
    </w:r>
    <w:r w:rsidRPr="00366748">
      <w:rPr>
        <w:rFonts w:ascii="Georgia" w:hAnsi="Georgia"/>
        <w:noProof/>
        <w:color w:val="29235C"/>
        <w:sz w:val="20"/>
        <w:szCs w:val="20"/>
        <w:lang w:val="en-GB"/>
      </w:rPr>
      <w:t>1</w:t>
    </w:r>
    <w:r w:rsidRPr="00947A2C">
      <w:rPr>
        <w:rFonts w:ascii="Georgia" w:hAnsi="Georgia"/>
        <w:noProof/>
        <w:color w:val="29235C"/>
        <w:sz w:val="20"/>
        <w:szCs w:val="20"/>
        <w:lang w:val="en-GB"/>
      </w:rPr>
      <w:fldChar w:fldCharType="end"/>
    </w:r>
    <w:r w:rsidRPr="00947A2C">
      <w:rPr>
        <w:rFonts w:ascii="Georgia" w:hAnsi="Georgia"/>
        <w:color w:val="29235C"/>
        <w:sz w:val="20"/>
        <w:szCs w:val="20"/>
        <w:lang w:val="en-GB"/>
      </w:rPr>
      <w:t>/</w:t>
    </w:r>
    <w:r w:rsidRPr="00947A2C">
      <w:rPr>
        <w:rFonts w:ascii="Georgia" w:hAnsi="Georgia"/>
        <w:color w:val="29235C"/>
        <w:sz w:val="20"/>
        <w:szCs w:val="20"/>
        <w:lang w:val="da-DK"/>
      </w:rPr>
      <w:fldChar w:fldCharType="begin"/>
    </w:r>
    <w:r w:rsidRPr="00947A2C">
      <w:rPr>
        <w:rFonts w:ascii="Georgia" w:hAnsi="Georgia"/>
        <w:color w:val="29235C"/>
        <w:sz w:val="20"/>
        <w:szCs w:val="20"/>
      </w:rPr>
      <w:instrText>NUMPAGES  \* Arabic  \* MERGEFORMAT</w:instrText>
    </w:r>
    <w:r w:rsidRPr="00947A2C">
      <w:rPr>
        <w:rFonts w:ascii="Georgia" w:hAnsi="Georgia"/>
        <w:color w:val="29235C"/>
        <w:sz w:val="20"/>
        <w:szCs w:val="20"/>
        <w:lang w:val="da-DK"/>
      </w:rPr>
      <w:fldChar w:fldCharType="separate"/>
    </w:r>
    <w:r w:rsidRPr="00F16130">
      <w:rPr>
        <w:rFonts w:ascii="Georgia" w:hAnsi="Georgia"/>
        <w:noProof/>
        <w:color w:val="29235C"/>
        <w:sz w:val="20"/>
        <w:szCs w:val="20"/>
        <w:lang w:val="en-GB"/>
      </w:rPr>
      <w:t>1</w:t>
    </w:r>
    <w:r w:rsidRPr="00947A2C">
      <w:rPr>
        <w:rFonts w:ascii="Georgia" w:hAnsi="Georgia"/>
        <w:noProof/>
        <w:color w:val="29235C"/>
        <w:sz w:val="20"/>
        <w:szCs w:val="20"/>
        <w:lang w:val="en-GB"/>
      </w:rPr>
      <w:fldChar w:fldCharType="end"/>
    </w:r>
    <w:r w:rsidRPr="00947A2C">
      <w:rPr>
        <w:rStyle w:val="PageNumber"/>
        <w:rFonts w:ascii="Georgia" w:hAnsi="Georgia"/>
        <w:color w:val="29235C"/>
        <w:sz w:val="20"/>
        <w:szCs w:val="20"/>
      </w:rPr>
      <w:t xml:space="preserve"> ~</w:t>
    </w:r>
    <w:r w:rsidRPr="004927F8">
      <w:rPr>
        <w:rStyle w:val="PageNumber"/>
        <w:rFonts w:ascii="Georgia" w:hAnsi="Georgia"/>
        <w:color w:val="29235C"/>
        <w:sz w:val="20"/>
        <w:szCs w:val="20"/>
      </w:rPr>
      <w:tab/>
    </w:r>
    <w:r w:rsidRPr="004927F8">
      <w:rPr>
        <w:color w:val="29235C"/>
      </w:rPr>
      <w:tab/>
    </w:r>
    <w:r w:rsidRPr="00947A2C">
      <w:rPr>
        <w:rFonts w:ascii="Georgia" w:hAnsi="Georgia"/>
        <w:color w:val="29235C"/>
        <w:sz w:val="20"/>
        <w:szCs w:val="20"/>
      </w:rPr>
      <w:t>www.eureau.org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C8A7" w14:textId="77777777" w:rsidR="00613F2F" w:rsidRDefault="00613F2F" w:rsidP="00233892">
      <w:pPr>
        <w:spacing w:after="0"/>
      </w:pPr>
      <w:r>
        <w:separator/>
      </w:r>
    </w:p>
  </w:footnote>
  <w:footnote w:type="continuationSeparator" w:id="0">
    <w:p w14:paraId="35131441" w14:textId="77777777" w:rsidR="00613F2F" w:rsidRDefault="00613F2F" w:rsidP="002338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7BE8F" w14:textId="77777777" w:rsidR="00613F2F" w:rsidRDefault="00613F2F">
    <w:pPr>
      <w:pStyle w:val="Header"/>
    </w:pPr>
    <w:r>
      <w:t>EU3-151005-4.1-workplan-draft</w:t>
    </w:r>
  </w:p>
  <w:p w14:paraId="5D96350F" w14:textId="77777777" w:rsidR="00613F2F" w:rsidRPr="00EC73AB" w:rsidRDefault="00613F2F" w:rsidP="00366748">
    <w:pPr>
      <w:pStyle w:val="EHeaderTitelrepeti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663E" w14:textId="77777777" w:rsidR="00613F2F" w:rsidRPr="00541A3B" w:rsidRDefault="00613F2F" w:rsidP="00D52DCA">
    <w:pPr>
      <w:pStyle w:val="EHeaderRefanddate1st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133558" wp14:editId="37F263D6">
              <wp:simplePos x="0" y="0"/>
              <wp:positionH relativeFrom="column">
                <wp:posOffset>4800600</wp:posOffset>
              </wp:positionH>
              <wp:positionV relativeFrom="paragraph">
                <wp:posOffset>-259080</wp:posOffset>
              </wp:positionV>
              <wp:extent cx="1579245" cy="32004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9245" cy="320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ECCDC0" w14:textId="77777777" w:rsidR="00613F2F" w:rsidRDefault="00613F2F" w:rsidP="00541A3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5013E" wp14:editId="015D83C4">
                                <wp:extent cx="1381125" cy="2026178"/>
                                <wp:effectExtent l="0" t="0" r="0" b="0"/>
                                <wp:docPr id="14" name="Picture 14" descr="Production:EurEau:xSOURCES CLIENT:NEW LOGO:Water Cycle:01 Simple:jpg:Eureau_watercycle_simple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oduction:EurEau:xSOURCES CLIENT:NEW LOGO:Water Cycle:01 Simple:jpg:Eureau_watercycle_simple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788" cy="20315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9E23C0" w14:textId="77777777" w:rsidR="00613F2F" w:rsidRPr="00521363" w:rsidRDefault="00613F2F" w:rsidP="00541A3B">
                          <w:pPr>
                            <w:spacing w:after="0" w:line="276" w:lineRule="auto"/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  <w:lang w:val="fr-BE"/>
                            </w:rPr>
                          </w:pPr>
                          <w:r w:rsidRPr="00521363"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  <w:lang w:val="fr-BE"/>
                            </w:rPr>
                            <w:t xml:space="preserve">Rue du Luxembourg 47-51, </w:t>
                          </w:r>
                        </w:p>
                        <w:p w14:paraId="50CE7742" w14:textId="77777777" w:rsidR="00613F2F" w:rsidRPr="00521363" w:rsidRDefault="00613F2F" w:rsidP="00541A3B">
                          <w:pPr>
                            <w:spacing w:after="0" w:line="276" w:lineRule="auto"/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  <w:lang w:val="fr-BE"/>
                            </w:rPr>
                          </w:pPr>
                          <w:r w:rsidRPr="00521363"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  <w:lang w:val="fr-BE"/>
                            </w:rPr>
                            <w:t>B-1050 Brussels, Belgium</w:t>
                          </w:r>
                        </w:p>
                        <w:p w14:paraId="1BC1F825" w14:textId="77777777" w:rsidR="00613F2F" w:rsidRPr="00370629" w:rsidRDefault="00613F2F" w:rsidP="00541A3B">
                          <w:pPr>
                            <w:spacing w:after="0" w:line="276" w:lineRule="auto"/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</w:rPr>
                          </w:pPr>
                          <w:r w:rsidRPr="00370629"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</w:rPr>
                            <w:t>Tel : +32 (0)2 706 40 80</w:t>
                          </w:r>
                        </w:p>
                        <w:p w14:paraId="7B595CC2" w14:textId="77777777" w:rsidR="00613F2F" w:rsidRPr="00370629" w:rsidRDefault="00613F2F" w:rsidP="00541A3B">
                          <w:pPr>
                            <w:spacing w:after="0" w:line="276" w:lineRule="auto"/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</w:rPr>
                          </w:pPr>
                          <w:r w:rsidRPr="00370629"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</w:rPr>
                            <w:t>Fax : +32 (0) 2 706 40 81</w:t>
                          </w:r>
                        </w:p>
                        <w:p w14:paraId="2E487CF5" w14:textId="77777777" w:rsidR="00613F2F" w:rsidRPr="00370629" w:rsidRDefault="00613F2F" w:rsidP="00541A3B">
                          <w:pPr>
                            <w:spacing w:after="0" w:line="276" w:lineRule="auto"/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</w:rPr>
                          </w:pPr>
                          <w:r w:rsidRPr="00370629"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</w:rPr>
                            <w:t>BE 0416.415.3</w:t>
                          </w:r>
                          <w:r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</w:rPr>
                            <w:t>5</w:t>
                          </w:r>
                          <w:r w:rsidRPr="00370629"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</w:rPr>
                            <w:t>7</w:t>
                          </w:r>
                        </w:p>
                        <w:p w14:paraId="2DEE8DDC" w14:textId="77777777" w:rsidR="00613F2F" w:rsidRPr="00370629" w:rsidRDefault="00613F2F" w:rsidP="00541A3B">
                          <w:pPr>
                            <w:spacing w:after="0" w:line="276" w:lineRule="auto"/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</w:rPr>
                          </w:pPr>
                          <w:r w:rsidRPr="00370629"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</w:rPr>
                            <w:t>secretariat@eureau.org</w:t>
                          </w:r>
                        </w:p>
                        <w:p w14:paraId="33C4F602" w14:textId="77777777" w:rsidR="00613F2F" w:rsidRDefault="00613F2F" w:rsidP="00541A3B">
                          <w:pPr>
                            <w:spacing w:after="0" w:line="276" w:lineRule="auto"/>
                          </w:pPr>
                          <w:r w:rsidRPr="00370629">
                            <w:rPr>
                              <w:rFonts w:ascii="Georgia" w:hAnsi="Georgia"/>
                              <w:b/>
                              <w:color w:val="29235C"/>
                              <w:sz w:val="16"/>
                              <w:szCs w:val="16"/>
                            </w:rPr>
                            <w:t>www.eureau.org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78pt;margin-top:-20.35pt;width:124.35pt;height:252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" filled="f" stroked="f">
              <v:textbox>
                <w:txbxContent>
                  <w:p w14:paraId="68ECCDC0" w14:textId="77777777" w:rsidR="00613F2F" w:rsidRDefault="00613F2F" w:rsidP="00541A3B">
                    <w:r>
                      <w:rPr>
                        <w:noProof/>
                      </w:rPr>
                      <w:drawing>
                        <wp:inline distT="0" distB="0" distL="0" distR="0" wp14:anchorId="3A95013E" wp14:editId="015D83C4">
                          <wp:extent cx="1381125" cy="2026178"/>
                          <wp:effectExtent l="0" t="0" r="0" b="0"/>
                          <wp:docPr id="14" name="Picture 14" descr="Production:EurEau:xSOURCES CLIENT:NEW LOGO:Water Cycle:01 Simple:jpg:Eureau_watercycle_simple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oduction:EurEau:xSOURCES CLIENT:NEW LOGO:Water Cycle:01 Simple:jpg:Eureau_watercycle_simple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788" cy="2031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9E23C0" w14:textId="77777777" w:rsidR="00613F2F" w:rsidRPr="00521363" w:rsidRDefault="00613F2F" w:rsidP="00541A3B">
                    <w:pPr>
                      <w:spacing w:after="0" w:line="276" w:lineRule="auto"/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  <w:lang w:val="fr-BE"/>
                      </w:rPr>
                    </w:pPr>
                    <w:r w:rsidRPr="00521363"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  <w:lang w:val="fr-BE"/>
                      </w:rPr>
                      <w:t xml:space="preserve">Rue du Luxembourg 47-51, </w:t>
                    </w:r>
                  </w:p>
                  <w:p w14:paraId="50CE7742" w14:textId="77777777" w:rsidR="00613F2F" w:rsidRPr="00521363" w:rsidRDefault="00613F2F" w:rsidP="00541A3B">
                    <w:pPr>
                      <w:spacing w:after="0" w:line="276" w:lineRule="auto"/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  <w:lang w:val="fr-BE"/>
                      </w:rPr>
                    </w:pPr>
                    <w:r w:rsidRPr="00521363"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  <w:lang w:val="fr-BE"/>
                      </w:rPr>
                      <w:t>B-1050 Brussels, Belgium</w:t>
                    </w:r>
                  </w:p>
                  <w:p w14:paraId="1BC1F825" w14:textId="77777777" w:rsidR="00613F2F" w:rsidRPr="00370629" w:rsidRDefault="00613F2F" w:rsidP="00541A3B">
                    <w:pPr>
                      <w:spacing w:after="0" w:line="276" w:lineRule="auto"/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</w:rPr>
                    </w:pPr>
                    <w:r w:rsidRPr="00370629"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</w:rPr>
                      <w:t>Tel : +32 (0)2 706 40 80</w:t>
                    </w:r>
                  </w:p>
                  <w:p w14:paraId="7B595CC2" w14:textId="77777777" w:rsidR="00613F2F" w:rsidRPr="00370629" w:rsidRDefault="00613F2F" w:rsidP="00541A3B">
                    <w:pPr>
                      <w:spacing w:after="0" w:line="276" w:lineRule="auto"/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</w:rPr>
                    </w:pPr>
                    <w:r w:rsidRPr="00370629"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</w:rPr>
                      <w:t>Fax : +32 (0) 2 706 40 81</w:t>
                    </w:r>
                  </w:p>
                  <w:p w14:paraId="2E487CF5" w14:textId="77777777" w:rsidR="00613F2F" w:rsidRPr="00370629" w:rsidRDefault="00613F2F" w:rsidP="00541A3B">
                    <w:pPr>
                      <w:spacing w:after="0" w:line="276" w:lineRule="auto"/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</w:rPr>
                    </w:pPr>
                    <w:r w:rsidRPr="00370629"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</w:rPr>
                      <w:t>BE 0416.415.3</w:t>
                    </w:r>
                    <w:r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</w:rPr>
                      <w:t>5</w:t>
                    </w:r>
                    <w:r w:rsidRPr="00370629"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</w:rPr>
                      <w:t>7</w:t>
                    </w:r>
                  </w:p>
                  <w:p w14:paraId="2DEE8DDC" w14:textId="77777777" w:rsidR="00613F2F" w:rsidRPr="00370629" w:rsidRDefault="00613F2F" w:rsidP="00541A3B">
                    <w:pPr>
                      <w:spacing w:after="0" w:line="276" w:lineRule="auto"/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</w:rPr>
                    </w:pPr>
                    <w:r w:rsidRPr="00370629"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</w:rPr>
                      <w:t>secretariat@eureau.org</w:t>
                    </w:r>
                  </w:p>
                  <w:p w14:paraId="33C4F602" w14:textId="77777777" w:rsidR="00613F2F" w:rsidRDefault="00613F2F" w:rsidP="00541A3B">
                    <w:pPr>
                      <w:spacing w:after="0" w:line="276" w:lineRule="auto"/>
                    </w:pPr>
                    <w:r w:rsidRPr="00370629">
                      <w:rPr>
                        <w:rFonts w:ascii="Georgia" w:hAnsi="Georgia"/>
                        <w:b/>
                        <w:color w:val="29235C"/>
                        <w:sz w:val="16"/>
                        <w:szCs w:val="16"/>
                      </w:rPr>
                      <w:t>www.eureau.org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>Reference. Date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2C7"/>
    <w:multiLevelType w:val="hybridMultilevel"/>
    <w:tmpl w:val="A238DD88"/>
    <w:lvl w:ilvl="0" w:tplc="27683C4E">
      <w:start w:val="1"/>
      <w:numFmt w:val="bullet"/>
      <w:lvlText w:val="~"/>
      <w:lvlJc w:val="left"/>
      <w:pPr>
        <w:ind w:left="720" w:hanging="360"/>
      </w:pPr>
      <w:rPr>
        <w:rFonts w:ascii="Georgia" w:hAnsi="Georgia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D2256"/>
    <w:multiLevelType w:val="hybridMultilevel"/>
    <w:tmpl w:val="7FBE0F08"/>
    <w:lvl w:ilvl="0" w:tplc="134CAA66">
      <w:start w:val="1"/>
      <w:numFmt w:val="decimal"/>
      <w:pStyle w:val="EText123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7358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675E"/>
    <w:multiLevelType w:val="hybridMultilevel"/>
    <w:tmpl w:val="9E64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0424"/>
    <w:multiLevelType w:val="hybridMultilevel"/>
    <w:tmpl w:val="D8BE76FE"/>
    <w:lvl w:ilvl="0" w:tplc="E3666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19C9"/>
    <w:multiLevelType w:val="hybridMultilevel"/>
    <w:tmpl w:val="D062CB7A"/>
    <w:lvl w:ilvl="0" w:tplc="BD18B448">
      <w:start w:val="1"/>
      <w:numFmt w:val="bullet"/>
      <w:pStyle w:val="ETextBullets"/>
      <w:lvlText w:val="~"/>
      <w:lvlJc w:val="left"/>
      <w:pPr>
        <w:ind w:left="720" w:hanging="360"/>
      </w:pPr>
      <w:rPr>
        <w:rFonts w:ascii="Georgia" w:hAnsi="Georgia" w:hint="default"/>
        <w:b/>
        <w:i w:val="0"/>
        <w:color w:val="29235C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C7EF7"/>
    <w:multiLevelType w:val="hybridMultilevel"/>
    <w:tmpl w:val="7A56C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91501"/>
    <w:multiLevelType w:val="hybridMultilevel"/>
    <w:tmpl w:val="EC0289BC"/>
    <w:lvl w:ilvl="0" w:tplc="841A7D9A">
      <w:start w:val="1"/>
      <w:numFmt w:val="bullet"/>
      <w:pStyle w:val="ESummarybullets"/>
      <w:lvlText w:val="~"/>
      <w:lvlJc w:val="left"/>
      <w:pPr>
        <w:ind w:left="720" w:hanging="360"/>
      </w:pPr>
      <w:rPr>
        <w:rFonts w:ascii="Georgia" w:hAnsi="Georgia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1231A"/>
    <w:multiLevelType w:val="hybridMultilevel"/>
    <w:tmpl w:val="88A805BC"/>
    <w:lvl w:ilvl="0" w:tplc="5C348E1E">
      <w:start w:val="1"/>
      <w:numFmt w:val="bullet"/>
      <w:lvlText w:val="~"/>
      <w:lvlJc w:val="left"/>
      <w:pPr>
        <w:ind w:left="720" w:hanging="360"/>
      </w:pPr>
      <w:rPr>
        <w:rFonts w:ascii="Georgia" w:hAnsi="Georgia"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3740"/>
    <w:multiLevelType w:val="hybridMultilevel"/>
    <w:tmpl w:val="D578DDCC"/>
    <w:lvl w:ilvl="0" w:tplc="FD820270">
      <w:start w:val="27"/>
      <w:numFmt w:val="bullet"/>
      <w:lvlText w:val="-"/>
      <w:lvlJc w:val="left"/>
      <w:pPr>
        <w:ind w:left="720" w:hanging="360"/>
      </w:pPr>
      <w:rPr>
        <w:rFonts w:ascii="Georgia" w:eastAsiaTheme="minorHAnsi" w:hAnsi="Georgia" w:cs="CrimsonText-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13680"/>
    <w:multiLevelType w:val="hybridMultilevel"/>
    <w:tmpl w:val="78E8B6F2"/>
    <w:lvl w:ilvl="0" w:tplc="CFDCA9C8">
      <w:start w:val="1"/>
      <w:numFmt w:val="decimal"/>
      <w:pStyle w:val="EHeading1"/>
      <w:lvlText w:val="%1."/>
      <w:lvlJc w:val="left"/>
      <w:pPr>
        <w:ind w:left="720" w:hanging="360"/>
      </w:pPr>
      <w:rPr>
        <w:rFonts w:ascii="Georgia" w:hAnsi="Georgia" w:hint="default"/>
        <w:b w:val="0"/>
        <w:i w:val="0"/>
        <w:color w:val="273583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0196"/>
    <w:multiLevelType w:val="hybridMultilevel"/>
    <w:tmpl w:val="B2004F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652C6"/>
    <w:multiLevelType w:val="hybridMultilevel"/>
    <w:tmpl w:val="58BA5F9A"/>
    <w:lvl w:ilvl="0" w:tplc="A9A6FA98">
      <w:start w:val="1"/>
      <w:numFmt w:val="lowerLetter"/>
      <w:pStyle w:val="ETextabc"/>
      <w:lvlText w:val="%1."/>
      <w:lvlJc w:val="left"/>
      <w:pPr>
        <w:ind w:left="644" w:hanging="360"/>
      </w:pPr>
      <w:rPr>
        <w:rFonts w:ascii="Georgia" w:hAnsi="Georgia" w:hint="default"/>
        <w:b/>
        <w:i w:val="0"/>
        <w:color w:val="27358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  <w:lvlOverride w:ilvl="0">
      <w:startOverride w:val="1"/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AB"/>
    <w:rsid w:val="0000481E"/>
    <w:rsid w:val="00014306"/>
    <w:rsid w:val="000235D7"/>
    <w:rsid w:val="00025034"/>
    <w:rsid w:val="000336A2"/>
    <w:rsid w:val="00047273"/>
    <w:rsid w:val="00097172"/>
    <w:rsid w:val="000B0967"/>
    <w:rsid w:val="000C2AAD"/>
    <w:rsid w:val="000C5CDE"/>
    <w:rsid w:val="00155A3B"/>
    <w:rsid w:val="001A4BF8"/>
    <w:rsid w:val="001B0349"/>
    <w:rsid w:val="001C29EC"/>
    <w:rsid w:val="001F35B2"/>
    <w:rsid w:val="00204D58"/>
    <w:rsid w:val="00233892"/>
    <w:rsid w:val="0027382D"/>
    <w:rsid w:val="002C2D9A"/>
    <w:rsid w:val="002D2F7C"/>
    <w:rsid w:val="00323036"/>
    <w:rsid w:val="00366748"/>
    <w:rsid w:val="00370629"/>
    <w:rsid w:val="00372329"/>
    <w:rsid w:val="00373C55"/>
    <w:rsid w:val="003965F4"/>
    <w:rsid w:val="003A44DF"/>
    <w:rsid w:val="003F2C79"/>
    <w:rsid w:val="003F2D36"/>
    <w:rsid w:val="00440287"/>
    <w:rsid w:val="00460386"/>
    <w:rsid w:val="004927F8"/>
    <w:rsid w:val="004A10C5"/>
    <w:rsid w:val="004B6CDE"/>
    <w:rsid w:val="004E3E31"/>
    <w:rsid w:val="004E7BAE"/>
    <w:rsid w:val="004F25E4"/>
    <w:rsid w:val="00506A2A"/>
    <w:rsid w:val="00520E30"/>
    <w:rsid w:val="00521363"/>
    <w:rsid w:val="00541A3B"/>
    <w:rsid w:val="00554D0F"/>
    <w:rsid w:val="0057280C"/>
    <w:rsid w:val="005B7A61"/>
    <w:rsid w:val="005F3CD9"/>
    <w:rsid w:val="00602D96"/>
    <w:rsid w:val="00613F2F"/>
    <w:rsid w:val="00623AEC"/>
    <w:rsid w:val="006429F5"/>
    <w:rsid w:val="00644C30"/>
    <w:rsid w:val="0064502E"/>
    <w:rsid w:val="006648CF"/>
    <w:rsid w:val="00677739"/>
    <w:rsid w:val="006C19E6"/>
    <w:rsid w:val="006D1E24"/>
    <w:rsid w:val="00707734"/>
    <w:rsid w:val="0071145C"/>
    <w:rsid w:val="00716E54"/>
    <w:rsid w:val="007356B1"/>
    <w:rsid w:val="00741656"/>
    <w:rsid w:val="0074572E"/>
    <w:rsid w:val="00745E68"/>
    <w:rsid w:val="00773755"/>
    <w:rsid w:val="007A1F00"/>
    <w:rsid w:val="007B408E"/>
    <w:rsid w:val="007B4387"/>
    <w:rsid w:val="007C74F0"/>
    <w:rsid w:val="007D2AC5"/>
    <w:rsid w:val="007D603D"/>
    <w:rsid w:val="007E12EB"/>
    <w:rsid w:val="007E2FE7"/>
    <w:rsid w:val="00836E32"/>
    <w:rsid w:val="00866C3B"/>
    <w:rsid w:val="008A5F85"/>
    <w:rsid w:val="008A5FCE"/>
    <w:rsid w:val="008B545D"/>
    <w:rsid w:val="008C5FA7"/>
    <w:rsid w:val="008F1ED8"/>
    <w:rsid w:val="00942ED8"/>
    <w:rsid w:val="00947A2C"/>
    <w:rsid w:val="009573BC"/>
    <w:rsid w:val="009E7914"/>
    <w:rsid w:val="00A06906"/>
    <w:rsid w:val="00A34CA2"/>
    <w:rsid w:val="00A76E8B"/>
    <w:rsid w:val="00A84D62"/>
    <w:rsid w:val="00AD5110"/>
    <w:rsid w:val="00AE360F"/>
    <w:rsid w:val="00AF3CBF"/>
    <w:rsid w:val="00B10056"/>
    <w:rsid w:val="00B31E4E"/>
    <w:rsid w:val="00B706EE"/>
    <w:rsid w:val="00B8357B"/>
    <w:rsid w:val="00BB2B58"/>
    <w:rsid w:val="00BD0F40"/>
    <w:rsid w:val="00BE4B2B"/>
    <w:rsid w:val="00BE667B"/>
    <w:rsid w:val="00C26BD5"/>
    <w:rsid w:val="00C33470"/>
    <w:rsid w:val="00C760A3"/>
    <w:rsid w:val="00CA3391"/>
    <w:rsid w:val="00CF0DFC"/>
    <w:rsid w:val="00D21B6A"/>
    <w:rsid w:val="00D2661C"/>
    <w:rsid w:val="00D27D5D"/>
    <w:rsid w:val="00D34361"/>
    <w:rsid w:val="00D37EBB"/>
    <w:rsid w:val="00D52DCA"/>
    <w:rsid w:val="00D56089"/>
    <w:rsid w:val="00D65373"/>
    <w:rsid w:val="00D93EA6"/>
    <w:rsid w:val="00D9639A"/>
    <w:rsid w:val="00DE129B"/>
    <w:rsid w:val="00DE4347"/>
    <w:rsid w:val="00DF50B6"/>
    <w:rsid w:val="00E147C7"/>
    <w:rsid w:val="00E178EC"/>
    <w:rsid w:val="00E264C6"/>
    <w:rsid w:val="00E44445"/>
    <w:rsid w:val="00E47C76"/>
    <w:rsid w:val="00E705E0"/>
    <w:rsid w:val="00E9394F"/>
    <w:rsid w:val="00EB2958"/>
    <w:rsid w:val="00EC73AB"/>
    <w:rsid w:val="00F00A09"/>
    <w:rsid w:val="00F16130"/>
    <w:rsid w:val="00F45F6B"/>
    <w:rsid w:val="00F46119"/>
    <w:rsid w:val="00F657D8"/>
    <w:rsid w:val="00F720D8"/>
    <w:rsid w:val="00F806CA"/>
    <w:rsid w:val="00F84536"/>
    <w:rsid w:val="00F9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F10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uiPriority w:val="9"/>
    <w:rsid w:val="00D37EBB"/>
    <w:pPr>
      <w:suppressAutoHyphens/>
      <w:spacing w:after="120"/>
    </w:pPr>
    <w:rPr>
      <w:rFonts w:ascii="Arial" w:eastAsiaTheme="minorHAnsi" w:hAnsi="Arial"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33892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customStyle="1" w:styleId="EHeaderRefanddaterep">
    <w:name w:val="E_Header_Ref and date rep"/>
    <w:basedOn w:val="Normal"/>
    <w:uiPriority w:val="7"/>
    <w:rsid w:val="006D1E24"/>
    <w:rPr>
      <w:rFonts w:ascii="Georgia" w:hAnsi="Georgia" w:cs="Crimson Text"/>
      <w:b/>
      <w:bCs/>
      <w:noProof/>
      <w:color w:val="29235C"/>
      <w:sz w:val="14"/>
      <w:szCs w:val="1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3389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3892"/>
    <w:rPr>
      <w:rFonts w:ascii="Arial" w:eastAsiaTheme="minorHAnsi" w:hAnsi="Arial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338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3892"/>
    <w:rPr>
      <w:rFonts w:ascii="Arial" w:eastAsiaTheme="minorHAnsi" w:hAnsi="Arial"/>
      <w:color w:val="000000" w:themeColor="tex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233892"/>
  </w:style>
  <w:style w:type="paragraph" w:customStyle="1" w:styleId="EHeaderTitelrepetition">
    <w:name w:val="E_Header Titel repetition"/>
    <w:basedOn w:val="Normal"/>
    <w:uiPriority w:val="7"/>
    <w:rsid w:val="006D1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CrimsonText-Roman"/>
      <w:b/>
      <w:noProof/>
      <w:color w:val="29235C"/>
      <w:szCs w:val="18"/>
      <w:lang w:val="en-GB" w:eastAsia="en-GB"/>
    </w:rPr>
  </w:style>
  <w:style w:type="paragraph" w:customStyle="1" w:styleId="ESummarybullets">
    <w:name w:val="E_Summary bullets"/>
    <w:basedOn w:val="Normal"/>
    <w:uiPriority w:val="5"/>
    <w:qFormat/>
    <w:rsid w:val="00D37EBB"/>
    <w:pPr>
      <w:widowControl w:val="0"/>
      <w:numPr>
        <w:numId w:val="6"/>
      </w:numPr>
      <w:tabs>
        <w:tab w:val="left" w:pos="284"/>
      </w:tabs>
      <w:suppressAutoHyphens w:val="0"/>
      <w:autoSpaceDE w:val="0"/>
      <w:autoSpaceDN w:val="0"/>
      <w:adjustRightInd w:val="0"/>
      <w:spacing w:after="200" w:line="300" w:lineRule="atLeast"/>
      <w:ind w:left="0" w:firstLine="0"/>
      <w:textAlignment w:val="center"/>
    </w:pPr>
    <w:rPr>
      <w:rFonts w:ascii="Georgia" w:hAnsi="Georgia" w:cs="CrimsonText-Bold"/>
      <w:b/>
      <w:bCs/>
      <w:color w:val="273583"/>
      <w:sz w:val="20"/>
      <w:szCs w:val="20"/>
      <w:lang w:val="en-GB"/>
    </w:rPr>
  </w:style>
  <w:style w:type="paragraph" w:customStyle="1" w:styleId="ChapterTitle">
    <w:name w:val="Chapter Title"/>
    <w:basedOn w:val="Normal"/>
    <w:uiPriority w:val="99"/>
    <w:rsid w:val="000336A2"/>
    <w:pPr>
      <w:widowControl w:val="0"/>
      <w:suppressAutoHyphens w:val="0"/>
      <w:autoSpaceDE w:val="0"/>
      <w:autoSpaceDN w:val="0"/>
      <w:adjustRightInd w:val="0"/>
      <w:spacing w:after="0" w:line="400" w:lineRule="atLeast"/>
      <w:textAlignment w:val="center"/>
    </w:pPr>
    <w:rPr>
      <w:rFonts w:ascii="CrimsonText-Semibold" w:hAnsi="CrimsonText-Semibold" w:cs="CrimsonText-Semibold"/>
      <w:color w:val="28225C"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6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6"/>
    <w:rPr>
      <w:rFonts w:ascii="Lucida Grande" w:eastAsiaTheme="minorHAnsi" w:hAnsi="Lucida Grande" w:cs="Lucida Grande"/>
      <w:color w:val="000000" w:themeColor="text1"/>
      <w:sz w:val="18"/>
      <w:szCs w:val="18"/>
    </w:rPr>
  </w:style>
  <w:style w:type="paragraph" w:customStyle="1" w:styleId="ETitel">
    <w:name w:val="E_Titel"/>
    <w:basedOn w:val="Normal"/>
    <w:uiPriority w:val="3"/>
    <w:qFormat/>
    <w:rsid w:val="007457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Theme="minorEastAsia" w:hAnsi="Georgia" w:cs="CrimsonText-Roman"/>
      <w:color w:val="29235C"/>
      <w:sz w:val="46"/>
      <w:szCs w:val="46"/>
      <w:lang w:val="en-GB"/>
    </w:rPr>
  </w:style>
  <w:style w:type="paragraph" w:customStyle="1" w:styleId="ESubtitel">
    <w:name w:val="E_Subtitel"/>
    <w:basedOn w:val="BasicParagraph"/>
    <w:uiPriority w:val="3"/>
    <w:qFormat/>
    <w:rsid w:val="0074572E"/>
    <w:pPr>
      <w:suppressAutoHyphens/>
      <w:spacing w:before="120" w:after="960"/>
    </w:pPr>
    <w:rPr>
      <w:rFonts w:ascii="Georgia" w:hAnsi="Georgia" w:cs="CrimsonText-Semibold"/>
      <w:b/>
      <w:color w:val="29235C"/>
      <w:sz w:val="30"/>
      <w:szCs w:val="30"/>
    </w:rPr>
  </w:style>
  <w:style w:type="paragraph" w:customStyle="1" w:styleId="ESummaryText">
    <w:name w:val="E_Summary Text"/>
    <w:basedOn w:val="Normal"/>
    <w:uiPriority w:val="5"/>
    <w:qFormat/>
    <w:rsid w:val="00D37EBB"/>
    <w:pPr>
      <w:widowControl w:val="0"/>
      <w:suppressAutoHyphens w:val="0"/>
      <w:autoSpaceDE w:val="0"/>
      <w:autoSpaceDN w:val="0"/>
      <w:adjustRightInd w:val="0"/>
      <w:spacing w:after="200" w:line="300" w:lineRule="atLeast"/>
      <w:textAlignment w:val="center"/>
    </w:pPr>
    <w:rPr>
      <w:rFonts w:ascii="Georgia" w:hAnsi="Georgia" w:cs="CrimsonText-Bold"/>
      <w:b/>
      <w:bCs/>
      <w:color w:val="273583"/>
      <w:sz w:val="20"/>
      <w:szCs w:val="20"/>
      <w:lang w:val="en-GB"/>
    </w:rPr>
  </w:style>
  <w:style w:type="paragraph" w:customStyle="1" w:styleId="ESummaryTitel">
    <w:name w:val="E_Summary Titel"/>
    <w:basedOn w:val="Normal"/>
    <w:uiPriority w:val="3"/>
    <w:qFormat/>
    <w:rsid w:val="00D37EBB"/>
    <w:pPr>
      <w:widowControl w:val="0"/>
      <w:suppressAutoHyphens w:val="0"/>
      <w:autoSpaceDE w:val="0"/>
      <w:autoSpaceDN w:val="0"/>
      <w:adjustRightInd w:val="0"/>
      <w:spacing w:before="120" w:after="360" w:line="400" w:lineRule="atLeast"/>
      <w:textAlignment w:val="center"/>
    </w:pPr>
    <w:rPr>
      <w:rFonts w:ascii="Georgia" w:hAnsi="Georgia" w:cs="CrimsonText-Semibold"/>
      <w:color w:val="273583"/>
      <w:sz w:val="30"/>
      <w:szCs w:val="30"/>
      <w:lang w:val="en-GB"/>
    </w:rPr>
  </w:style>
  <w:style w:type="paragraph" w:customStyle="1" w:styleId="EHeading1">
    <w:name w:val="E_Heading 1"/>
    <w:basedOn w:val="Normal"/>
    <w:next w:val="ETextnormal"/>
    <w:uiPriority w:val="2"/>
    <w:qFormat/>
    <w:rsid w:val="00D37EBB"/>
    <w:pPr>
      <w:widowControl w:val="0"/>
      <w:numPr>
        <w:numId w:val="8"/>
      </w:numPr>
      <w:tabs>
        <w:tab w:val="left" w:pos="567"/>
        <w:tab w:val="right" w:pos="8931"/>
      </w:tabs>
      <w:suppressAutoHyphens w:val="0"/>
      <w:autoSpaceDE w:val="0"/>
      <w:autoSpaceDN w:val="0"/>
      <w:adjustRightInd w:val="0"/>
      <w:spacing w:before="480" w:line="400" w:lineRule="atLeast"/>
      <w:ind w:left="567" w:hanging="567"/>
      <w:textAlignment w:val="center"/>
    </w:pPr>
    <w:rPr>
      <w:rFonts w:ascii="Georgia" w:hAnsi="Georgia" w:cs="CrimsonText-Semibold"/>
      <w:color w:val="273583"/>
      <w:sz w:val="30"/>
      <w:szCs w:val="30"/>
      <w:lang w:val="en-GB"/>
    </w:rPr>
  </w:style>
  <w:style w:type="paragraph" w:customStyle="1" w:styleId="ETextnormal">
    <w:name w:val="E_Text normal"/>
    <w:basedOn w:val="Normal"/>
    <w:qFormat/>
    <w:rsid w:val="00F00A09"/>
    <w:pPr>
      <w:widowControl w:val="0"/>
      <w:tabs>
        <w:tab w:val="left" w:pos="260"/>
      </w:tabs>
      <w:suppressAutoHyphens w:val="0"/>
      <w:autoSpaceDE w:val="0"/>
      <w:autoSpaceDN w:val="0"/>
      <w:adjustRightInd w:val="0"/>
      <w:spacing w:after="200" w:line="300" w:lineRule="atLeast"/>
      <w:textAlignment w:val="center"/>
    </w:pPr>
    <w:rPr>
      <w:rFonts w:ascii="Georgia" w:hAnsi="Georgia" w:cs="CrimsonText-Roman"/>
      <w:color w:val="000000"/>
      <w:sz w:val="20"/>
      <w:szCs w:val="20"/>
      <w:lang w:val="en-GB"/>
    </w:rPr>
  </w:style>
  <w:style w:type="paragraph" w:customStyle="1" w:styleId="ETextBullets">
    <w:name w:val="E_Text Bullets"/>
    <w:basedOn w:val="Normal"/>
    <w:uiPriority w:val="1"/>
    <w:qFormat/>
    <w:rsid w:val="00716E54"/>
    <w:pPr>
      <w:widowControl w:val="0"/>
      <w:numPr>
        <w:numId w:val="4"/>
      </w:numPr>
      <w:tabs>
        <w:tab w:val="left" w:pos="567"/>
      </w:tabs>
      <w:suppressAutoHyphens w:val="0"/>
      <w:autoSpaceDE w:val="0"/>
      <w:autoSpaceDN w:val="0"/>
      <w:adjustRightInd w:val="0"/>
      <w:spacing w:after="60" w:line="300" w:lineRule="atLeast"/>
      <w:ind w:left="567" w:hanging="283"/>
      <w:textAlignment w:val="center"/>
    </w:pPr>
    <w:rPr>
      <w:rFonts w:ascii="Georgia" w:hAnsi="Georgia" w:cs="CrimsonText-Roman"/>
      <w:color w:val="000000"/>
      <w:sz w:val="20"/>
      <w:szCs w:val="20"/>
      <w:lang w:val="en-GB"/>
    </w:rPr>
  </w:style>
  <w:style w:type="paragraph" w:customStyle="1" w:styleId="ETextabc">
    <w:name w:val="E_Text abc"/>
    <w:basedOn w:val="Normal"/>
    <w:uiPriority w:val="1"/>
    <w:qFormat/>
    <w:rsid w:val="00716E54"/>
    <w:pPr>
      <w:widowControl w:val="0"/>
      <w:numPr>
        <w:numId w:val="1"/>
      </w:numPr>
      <w:tabs>
        <w:tab w:val="left" w:pos="567"/>
      </w:tabs>
      <w:suppressAutoHyphens w:val="0"/>
      <w:autoSpaceDE w:val="0"/>
      <w:autoSpaceDN w:val="0"/>
      <w:adjustRightInd w:val="0"/>
      <w:spacing w:line="300" w:lineRule="atLeast"/>
      <w:textAlignment w:val="center"/>
    </w:pPr>
    <w:rPr>
      <w:rFonts w:ascii="Georgia" w:hAnsi="Georgia" w:cs="CrimsonText-Roman"/>
      <w:color w:val="000000"/>
      <w:sz w:val="20"/>
      <w:szCs w:val="20"/>
      <w:lang w:val="en-GB"/>
    </w:rPr>
  </w:style>
  <w:style w:type="paragraph" w:customStyle="1" w:styleId="EText123">
    <w:name w:val="E_Text 123"/>
    <w:basedOn w:val="ETextnormal"/>
    <w:uiPriority w:val="1"/>
    <w:qFormat/>
    <w:rsid w:val="00716E54"/>
    <w:pPr>
      <w:numPr>
        <w:numId w:val="10"/>
      </w:numPr>
      <w:tabs>
        <w:tab w:val="clear" w:pos="260"/>
        <w:tab w:val="left" w:pos="284"/>
      </w:tabs>
    </w:pPr>
    <w:rPr>
      <w:color w:val="auto"/>
    </w:rPr>
  </w:style>
  <w:style w:type="paragraph" w:customStyle="1" w:styleId="Eaboutus">
    <w:name w:val="E_about us"/>
    <w:basedOn w:val="Normal"/>
    <w:uiPriority w:val="8"/>
    <w:qFormat/>
    <w:rsid w:val="00716E54"/>
    <w:rPr>
      <w:rFonts w:ascii="Georgia" w:hAnsi="Georgia"/>
      <w:color w:val="29235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4D62"/>
    <w:rPr>
      <w:color w:val="808080"/>
    </w:rPr>
  </w:style>
  <w:style w:type="paragraph" w:customStyle="1" w:styleId="EHeaderRefanddate1stp">
    <w:name w:val="E_Header_Ref and date 1st p"/>
    <w:basedOn w:val="Normal"/>
    <w:uiPriority w:val="6"/>
    <w:rsid w:val="00D52DCA"/>
    <w:rPr>
      <w:rFonts w:ascii="Georgia" w:hAnsi="Georgia" w:cs="CrimsonText-Bold"/>
      <w:b/>
      <w:bCs/>
      <w:color w:val="29235C"/>
      <w:sz w:val="22"/>
      <w:szCs w:val="22"/>
    </w:rPr>
  </w:style>
  <w:style w:type="paragraph" w:customStyle="1" w:styleId="EHeading2">
    <w:name w:val="E_Heading 2"/>
    <w:basedOn w:val="EHeading1"/>
    <w:uiPriority w:val="2"/>
    <w:qFormat/>
    <w:rsid w:val="00D37EBB"/>
    <w:pPr>
      <w:numPr>
        <w:numId w:val="0"/>
      </w:numPr>
      <w:spacing w:before="240"/>
    </w:pPr>
    <w:rPr>
      <w:sz w:val="24"/>
      <w:szCs w:val="24"/>
      <w:u w:val="single"/>
    </w:rPr>
  </w:style>
  <w:style w:type="paragraph" w:customStyle="1" w:styleId="EAboutustitel">
    <w:name w:val="E_About us titel"/>
    <w:basedOn w:val="ESummaryTitel"/>
    <w:uiPriority w:val="8"/>
    <w:qFormat/>
    <w:rsid w:val="00D37EBB"/>
    <w:rPr>
      <w:color w:val="29235C"/>
    </w:rPr>
  </w:style>
  <w:style w:type="character" w:customStyle="1" w:styleId="shorttext">
    <w:name w:val="short_text"/>
    <w:basedOn w:val="DefaultParagraphFont"/>
    <w:rsid w:val="00E147C7"/>
  </w:style>
  <w:style w:type="character" w:customStyle="1" w:styleId="hps">
    <w:name w:val="hps"/>
    <w:basedOn w:val="DefaultParagraphFont"/>
    <w:rsid w:val="00E147C7"/>
  </w:style>
  <w:style w:type="paragraph" w:customStyle="1" w:styleId="Default">
    <w:name w:val="Default"/>
    <w:rsid w:val="00613F2F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ListParagraph">
    <w:name w:val="List Paragraph"/>
    <w:basedOn w:val="Normal"/>
    <w:uiPriority w:val="34"/>
    <w:rsid w:val="00C2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uiPriority w:val="9"/>
    <w:rsid w:val="00D37EBB"/>
    <w:pPr>
      <w:suppressAutoHyphens/>
      <w:spacing w:after="120"/>
    </w:pPr>
    <w:rPr>
      <w:rFonts w:ascii="Arial" w:eastAsiaTheme="minorHAnsi" w:hAnsi="Arial"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33892"/>
    <w:pPr>
      <w:widowControl w:val="0"/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customStyle="1" w:styleId="EHeaderRefanddaterep">
    <w:name w:val="E_Header_Ref and date rep"/>
    <w:basedOn w:val="Normal"/>
    <w:uiPriority w:val="7"/>
    <w:rsid w:val="006D1E24"/>
    <w:rPr>
      <w:rFonts w:ascii="Georgia" w:hAnsi="Georgia" w:cs="Crimson Text"/>
      <w:b/>
      <w:bCs/>
      <w:noProof/>
      <w:color w:val="29235C"/>
      <w:sz w:val="14"/>
      <w:szCs w:val="1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3389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3892"/>
    <w:rPr>
      <w:rFonts w:ascii="Arial" w:eastAsiaTheme="minorHAnsi" w:hAnsi="Arial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338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3892"/>
    <w:rPr>
      <w:rFonts w:ascii="Arial" w:eastAsiaTheme="minorHAnsi" w:hAnsi="Arial"/>
      <w:color w:val="000000" w:themeColor="tex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233892"/>
  </w:style>
  <w:style w:type="paragraph" w:customStyle="1" w:styleId="EHeaderTitelrepetition">
    <w:name w:val="E_Header Titel repetition"/>
    <w:basedOn w:val="Normal"/>
    <w:uiPriority w:val="7"/>
    <w:rsid w:val="006D1E2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CrimsonText-Roman"/>
      <w:b/>
      <w:noProof/>
      <w:color w:val="29235C"/>
      <w:szCs w:val="18"/>
      <w:lang w:val="en-GB" w:eastAsia="en-GB"/>
    </w:rPr>
  </w:style>
  <w:style w:type="paragraph" w:customStyle="1" w:styleId="ESummarybullets">
    <w:name w:val="E_Summary bullets"/>
    <w:basedOn w:val="Normal"/>
    <w:uiPriority w:val="5"/>
    <w:qFormat/>
    <w:rsid w:val="00D37EBB"/>
    <w:pPr>
      <w:widowControl w:val="0"/>
      <w:numPr>
        <w:numId w:val="6"/>
      </w:numPr>
      <w:tabs>
        <w:tab w:val="left" w:pos="284"/>
      </w:tabs>
      <w:suppressAutoHyphens w:val="0"/>
      <w:autoSpaceDE w:val="0"/>
      <w:autoSpaceDN w:val="0"/>
      <w:adjustRightInd w:val="0"/>
      <w:spacing w:after="200" w:line="300" w:lineRule="atLeast"/>
      <w:ind w:left="0" w:firstLine="0"/>
      <w:textAlignment w:val="center"/>
    </w:pPr>
    <w:rPr>
      <w:rFonts w:ascii="Georgia" w:hAnsi="Georgia" w:cs="CrimsonText-Bold"/>
      <w:b/>
      <w:bCs/>
      <w:color w:val="273583"/>
      <w:sz w:val="20"/>
      <w:szCs w:val="20"/>
      <w:lang w:val="en-GB"/>
    </w:rPr>
  </w:style>
  <w:style w:type="paragraph" w:customStyle="1" w:styleId="ChapterTitle">
    <w:name w:val="Chapter Title"/>
    <w:basedOn w:val="Normal"/>
    <w:uiPriority w:val="99"/>
    <w:rsid w:val="000336A2"/>
    <w:pPr>
      <w:widowControl w:val="0"/>
      <w:suppressAutoHyphens w:val="0"/>
      <w:autoSpaceDE w:val="0"/>
      <w:autoSpaceDN w:val="0"/>
      <w:adjustRightInd w:val="0"/>
      <w:spacing w:after="0" w:line="400" w:lineRule="atLeast"/>
      <w:textAlignment w:val="center"/>
    </w:pPr>
    <w:rPr>
      <w:rFonts w:ascii="CrimsonText-Semibold" w:hAnsi="CrimsonText-Semibold" w:cs="CrimsonText-Semibold"/>
      <w:color w:val="28225C"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56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56"/>
    <w:rPr>
      <w:rFonts w:ascii="Lucida Grande" w:eastAsiaTheme="minorHAnsi" w:hAnsi="Lucida Grande" w:cs="Lucida Grande"/>
      <w:color w:val="000000" w:themeColor="text1"/>
      <w:sz w:val="18"/>
      <w:szCs w:val="18"/>
    </w:rPr>
  </w:style>
  <w:style w:type="paragraph" w:customStyle="1" w:styleId="ETitel">
    <w:name w:val="E_Titel"/>
    <w:basedOn w:val="Normal"/>
    <w:uiPriority w:val="3"/>
    <w:qFormat/>
    <w:rsid w:val="007457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Theme="minorEastAsia" w:hAnsi="Georgia" w:cs="CrimsonText-Roman"/>
      <w:color w:val="29235C"/>
      <w:sz w:val="46"/>
      <w:szCs w:val="46"/>
      <w:lang w:val="en-GB"/>
    </w:rPr>
  </w:style>
  <w:style w:type="paragraph" w:customStyle="1" w:styleId="ESubtitel">
    <w:name w:val="E_Subtitel"/>
    <w:basedOn w:val="BasicParagraph"/>
    <w:uiPriority w:val="3"/>
    <w:qFormat/>
    <w:rsid w:val="0074572E"/>
    <w:pPr>
      <w:suppressAutoHyphens/>
      <w:spacing w:before="120" w:after="960"/>
    </w:pPr>
    <w:rPr>
      <w:rFonts w:ascii="Georgia" w:hAnsi="Georgia" w:cs="CrimsonText-Semibold"/>
      <w:b/>
      <w:color w:val="29235C"/>
      <w:sz w:val="30"/>
      <w:szCs w:val="30"/>
    </w:rPr>
  </w:style>
  <w:style w:type="paragraph" w:customStyle="1" w:styleId="ESummaryText">
    <w:name w:val="E_Summary Text"/>
    <w:basedOn w:val="Normal"/>
    <w:uiPriority w:val="5"/>
    <w:qFormat/>
    <w:rsid w:val="00D37EBB"/>
    <w:pPr>
      <w:widowControl w:val="0"/>
      <w:suppressAutoHyphens w:val="0"/>
      <w:autoSpaceDE w:val="0"/>
      <w:autoSpaceDN w:val="0"/>
      <w:adjustRightInd w:val="0"/>
      <w:spacing w:after="200" w:line="300" w:lineRule="atLeast"/>
      <w:textAlignment w:val="center"/>
    </w:pPr>
    <w:rPr>
      <w:rFonts w:ascii="Georgia" w:hAnsi="Georgia" w:cs="CrimsonText-Bold"/>
      <w:b/>
      <w:bCs/>
      <w:color w:val="273583"/>
      <w:sz w:val="20"/>
      <w:szCs w:val="20"/>
      <w:lang w:val="en-GB"/>
    </w:rPr>
  </w:style>
  <w:style w:type="paragraph" w:customStyle="1" w:styleId="ESummaryTitel">
    <w:name w:val="E_Summary Titel"/>
    <w:basedOn w:val="Normal"/>
    <w:uiPriority w:val="3"/>
    <w:qFormat/>
    <w:rsid w:val="00D37EBB"/>
    <w:pPr>
      <w:widowControl w:val="0"/>
      <w:suppressAutoHyphens w:val="0"/>
      <w:autoSpaceDE w:val="0"/>
      <w:autoSpaceDN w:val="0"/>
      <w:adjustRightInd w:val="0"/>
      <w:spacing w:before="120" w:after="360" w:line="400" w:lineRule="atLeast"/>
      <w:textAlignment w:val="center"/>
    </w:pPr>
    <w:rPr>
      <w:rFonts w:ascii="Georgia" w:hAnsi="Georgia" w:cs="CrimsonText-Semibold"/>
      <w:color w:val="273583"/>
      <w:sz w:val="30"/>
      <w:szCs w:val="30"/>
      <w:lang w:val="en-GB"/>
    </w:rPr>
  </w:style>
  <w:style w:type="paragraph" w:customStyle="1" w:styleId="EHeading1">
    <w:name w:val="E_Heading 1"/>
    <w:basedOn w:val="Normal"/>
    <w:next w:val="ETextnormal"/>
    <w:uiPriority w:val="2"/>
    <w:qFormat/>
    <w:rsid w:val="00D37EBB"/>
    <w:pPr>
      <w:widowControl w:val="0"/>
      <w:numPr>
        <w:numId w:val="8"/>
      </w:numPr>
      <w:tabs>
        <w:tab w:val="left" w:pos="567"/>
        <w:tab w:val="right" w:pos="8931"/>
      </w:tabs>
      <w:suppressAutoHyphens w:val="0"/>
      <w:autoSpaceDE w:val="0"/>
      <w:autoSpaceDN w:val="0"/>
      <w:adjustRightInd w:val="0"/>
      <w:spacing w:before="480" w:line="400" w:lineRule="atLeast"/>
      <w:ind w:left="567" w:hanging="567"/>
      <w:textAlignment w:val="center"/>
    </w:pPr>
    <w:rPr>
      <w:rFonts w:ascii="Georgia" w:hAnsi="Georgia" w:cs="CrimsonText-Semibold"/>
      <w:color w:val="273583"/>
      <w:sz w:val="30"/>
      <w:szCs w:val="30"/>
      <w:lang w:val="en-GB"/>
    </w:rPr>
  </w:style>
  <w:style w:type="paragraph" w:customStyle="1" w:styleId="ETextnormal">
    <w:name w:val="E_Text normal"/>
    <w:basedOn w:val="Normal"/>
    <w:qFormat/>
    <w:rsid w:val="00F00A09"/>
    <w:pPr>
      <w:widowControl w:val="0"/>
      <w:tabs>
        <w:tab w:val="left" w:pos="260"/>
      </w:tabs>
      <w:suppressAutoHyphens w:val="0"/>
      <w:autoSpaceDE w:val="0"/>
      <w:autoSpaceDN w:val="0"/>
      <w:adjustRightInd w:val="0"/>
      <w:spacing w:after="200" w:line="300" w:lineRule="atLeast"/>
      <w:textAlignment w:val="center"/>
    </w:pPr>
    <w:rPr>
      <w:rFonts w:ascii="Georgia" w:hAnsi="Georgia" w:cs="CrimsonText-Roman"/>
      <w:color w:val="000000"/>
      <w:sz w:val="20"/>
      <w:szCs w:val="20"/>
      <w:lang w:val="en-GB"/>
    </w:rPr>
  </w:style>
  <w:style w:type="paragraph" w:customStyle="1" w:styleId="ETextBullets">
    <w:name w:val="E_Text Bullets"/>
    <w:basedOn w:val="Normal"/>
    <w:uiPriority w:val="1"/>
    <w:qFormat/>
    <w:rsid w:val="00716E54"/>
    <w:pPr>
      <w:widowControl w:val="0"/>
      <w:numPr>
        <w:numId w:val="4"/>
      </w:numPr>
      <w:tabs>
        <w:tab w:val="left" w:pos="567"/>
      </w:tabs>
      <w:suppressAutoHyphens w:val="0"/>
      <w:autoSpaceDE w:val="0"/>
      <w:autoSpaceDN w:val="0"/>
      <w:adjustRightInd w:val="0"/>
      <w:spacing w:after="60" w:line="300" w:lineRule="atLeast"/>
      <w:ind w:left="567" w:hanging="283"/>
      <w:textAlignment w:val="center"/>
    </w:pPr>
    <w:rPr>
      <w:rFonts w:ascii="Georgia" w:hAnsi="Georgia" w:cs="CrimsonText-Roman"/>
      <w:color w:val="000000"/>
      <w:sz w:val="20"/>
      <w:szCs w:val="20"/>
      <w:lang w:val="en-GB"/>
    </w:rPr>
  </w:style>
  <w:style w:type="paragraph" w:customStyle="1" w:styleId="ETextabc">
    <w:name w:val="E_Text abc"/>
    <w:basedOn w:val="Normal"/>
    <w:uiPriority w:val="1"/>
    <w:qFormat/>
    <w:rsid w:val="00716E54"/>
    <w:pPr>
      <w:widowControl w:val="0"/>
      <w:numPr>
        <w:numId w:val="1"/>
      </w:numPr>
      <w:tabs>
        <w:tab w:val="left" w:pos="567"/>
      </w:tabs>
      <w:suppressAutoHyphens w:val="0"/>
      <w:autoSpaceDE w:val="0"/>
      <w:autoSpaceDN w:val="0"/>
      <w:adjustRightInd w:val="0"/>
      <w:spacing w:line="300" w:lineRule="atLeast"/>
      <w:textAlignment w:val="center"/>
    </w:pPr>
    <w:rPr>
      <w:rFonts w:ascii="Georgia" w:hAnsi="Georgia" w:cs="CrimsonText-Roman"/>
      <w:color w:val="000000"/>
      <w:sz w:val="20"/>
      <w:szCs w:val="20"/>
      <w:lang w:val="en-GB"/>
    </w:rPr>
  </w:style>
  <w:style w:type="paragraph" w:customStyle="1" w:styleId="EText123">
    <w:name w:val="E_Text 123"/>
    <w:basedOn w:val="ETextnormal"/>
    <w:uiPriority w:val="1"/>
    <w:qFormat/>
    <w:rsid w:val="00716E54"/>
    <w:pPr>
      <w:numPr>
        <w:numId w:val="10"/>
      </w:numPr>
      <w:tabs>
        <w:tab w:val="clear" w:pos="260"/>
        <w:tab w:val="left" w:pos="284"/>
      </w:tabs>
    </w:pPr>
    <w:rPr>
      <w:color w:val="auto"/>
    </w:rPr>
  </w:style>
  <w:style w:type="paragraph" w:customStyle="1" w:styleId="Eaboutus">
    <w:name w:val="E_about us"/>
    <w:basedOn w:val="Normal"/>
    <w:uiPriority w:val="8"/>
    <w:qFormat/>
    <w:rsid w:val="00716E54"/>
    <w:rPr>
      <w:rFonts w:ascii="Georgia" w:hAnsi="Georgia"/>
      <w:color w:val="29235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84D62"/>
    <w:rPr>
      <w:color w:val="808080"/>
    </w:rPr>
  </w:style>
  <w:style w:type="paragraph" w:customStyle="1" w:styleId="EHeaderRefanddate1stp">
    <w:name w:val="E_Header_Ref and date 1st p"/>
    <w:basedOn w:val="Normal"/>
    <w:uiPriority w:val="6"/>
    <w:rsid w:val="00D52DCA"/>
    <w:rPr>
      <w:rFonts w:ascii="Georgia" w:hAnsi="Georgia" w:cs="CrimsonText-Bold"/>
      <w:b/>
      <w:bCs/>
      <w:color w:val="29235C"/>
      <w:sz w:val="22"/>
      <w:szCs w:val="22"/>
    </w:rPr>
  </w:style>
  <w:style w:type="paragraph" w:customStyle="1" w:styleId="EHeading2">
    <w:name w:val="E_Heading 2"/>
    <w:basedOn w:val="EHeading1"/>
    <w:uiPriority w:val="2"/>
    <w:qFormat/>
    <w:rsid w:val="00D37EBB"/>
    <w:pPr>
      <w:numPr>
        <w:numId w:val="0"/>
      </w:numPr>
      <w:spacing w:before="240"/>
    </w:pPr>
    <w:rPr>
      <w:sz w:val="24"/>
      <w:szCs w:val="24"/>
      <w:u w:val="single"/>
    </w:rPr>
  </w:style>
  <w:style w:type="paragraph" w:customStyle="1" w:styleId="EAboutustitel">
    <w:name w:val="E_About us titel"/>
    <w:basedOn w:val="ESummaryTitel"/>
    <w:uiPriority w:val="8"/>
    <w:qFormat/>
    <w:rsid w:val="00D37EBB"/>
    <w:rPr>
      <w:color w:val="29235C"/>
    </w:rPr>
  </w:style>
  <w:style w:type="character" w:customStyle="1" w:styleId="shorttext">
    <w:name w:val="short_text"/>
    <w:basedOn w:val="DefaultParagraphFont"/>
    <w:rsid w:val="00E147C7"/>
  </w:style>
  <w:style w:type="character" w:customStyle="1" w:styleId="hps">
    <w:name w:val="hps"/>
    <w:basedOn w:val="DefaultParagraphFont"/>
    <w:rsid w:val="00E147C7"/>
  </w:style>
  <w:style w:type="paragraph" w:customStyle="1" w:styleId="Default">
    <w:name w:val="Default"/>
    <w:rsid w:val="00613F2F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ListParagraph">
    <w:name w:val="List Paragraph"/>
    <w:basedOn w:val="Normal"/>
    <w:uiPriority w:val="34"/>
    <w:rsid w:val="00C2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\Desktop\Template%20simple%20Corpor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B6A6AA-537E-434D-AE30-ADCC012A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\Users\Carla\Desktop\Template simple Corporate.dotx</Template>
  <TotalTime>145</TotalTime>
  <Pages>4</Pages>
  <Words>765</Words>
  <Characters>4364</Characters>
  <Application>Microsoft Macintosh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Bubble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Chiaretti</dc:creator>
  <cp:lastModifiedBy>Marja-Liisa Kruusimäe</cp:lastModifiedBy>
  <cp:revision>4</cp:revision>
  <cp:lastPrinted>2015-01-13T11:39:00Z</cp:lastPrinted>
  <dcterms:created xsi:type="dcterms:W3CDTF">2015-12-29T12:39:00Z</dcterms:created>
  <dcterms:modified xsi:type="dcterms:W3CDTF">2015-12-29T15:18:00Z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navn">
    <vt:lpwstr>2015.08.27__[Overskrift]</vt:lpwstr>
  </property>
</Properties>
</file>